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0F08E743" w14:textId="77777777" w:rsidR="00CB3C61" w:rsidRPr="001D725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CB3C61">
        <w:rPr>
          <w:noProof/>
        </w:rPr>
        <w:t>Figure 2</w:t>
      </w:r>
      <w:r w:rsidR="00CB3C61">
        <w:rPr>
          <w:noProof/>
        </w:rPr>
        <w:noBreakHyphen/>
        <w:t>1. Simplified pulse sequence diagrams of two T</w:t>
      </w:r>
      <w:r w:rsidR="00CB3C61" w:rsidRPr="00EC6529">
        <w:rPr>
          <w:noProof/>
          <w:vertAlign w:val="subscript"/>
        </w:rPr>
        <w:t>1</w:t>
      </w:r>
      <w:r w:rsidR="00CB3C61">
        <w:rPr>
          <w:noProof/>
        </w:rPr>
        <w:t xml:space="preserve"> mapping techniques: Inversion Recovery (IR) and Variable Flip Angle (VFA).</w:t>
      </w:r>
      <w:r w:rsidR="00CB3C61">
        <w:rPr>
          <w:noProof/>
        </w:rPr>
        <w:tab/>
      </w:r>
      <w:r w:rsidR="00CB3C61">
        <w:rPr>
          <w:noProof/>
        </w:rPr>
        <w:fldChar w:fldCharType="begin"/>
      </w:r>
      <w:r w:rsidR="00CB3C61">
        <w:rPr>
          <w:noProof/>
        </w:rPr>
        <w:instrText xml:space="preserve"> PAGEREF _Toc499297954 \h </w:instrText>
      </w:r>
      <w:r w:rsidR="00CB3C61">
        <w:rPr>
          <w:noProof/>
        </w:rPr>
      </w:r>
      <w:r w:rsidR="00CB3C61">
        <w:rPr>
          <w:noProof/>
        </w:rPr>
        <w:fldChar w:fldCharType="separate"/>
      </w:r>
      <w:r w:rsidR="00CB3C61">
        <w:rPr>
          <w:noProof/>
        </w:rPr>
        <w:t>35</w:t>
      </w:r>
      <w:r w:rsidR="00CB3C61">
        <w:rPr>
          <w:noProof/>
        </w:rPr>
        <w:fldChar w:fldCharType="end"/>
      </w:r>
    </w:p>
    <w:p w14:paraId="639CAA9D"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_Toc499297955 \h </w:instrText>
      </w:r>
      <w:r>
        <w:rPr>
          <w:noProof/>
        </w:rPr>
      </w:r>
      <w:r>
        <w:rPr>
          <w:noProof/>
        </w:rPr>
        <w:fldChar w:fldCharType="separate"/>
      </w:r>
      <w:r>
        <w:rPr>
          <w:noProof/>
        </w:rPr>
        <w:t>39</w:t>
      </w:r>
      <w:r>
        <w:rPr>
          <w:noProof/>
        </w:rPr>
        <w:fldChar w:fldCharType="end"/>
      </w:r>
    </w:p>
    <w:p w14:paraId="0C4A287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_Toc499297956 \h </w:instrText>
      </w:r>
      <w:r>
        <w:rPr>
          <w:noProof/>
        </w:rPr>
      </w:r>
      <w:r>
        <w:rPr>
          <w:noProof/>
        </w:rPr>
        <w:fldChar w:fldCharType="separate"/>
      </w:r>
      <w:r>
        <w:rPr>
          <w:noProof/>
        </w:rPr>
        <w:t>44</w:t>
      </w:r>
      <w:r>
        <w:rPr>
          <w:noProof/>
        </w:rPr>
        <w:fldChar w:fldCharType="end"/>
      </w:r>
    </w:p>
    <w:p w14:paraId="140053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_Toc499297957 \h </w:instrText>
      </w:r>
      <w:r>
        <w:rPr>
          <w:noProof/>
        </w:rPr>
      </w:r>
      <w:r>
        <w:rPr>
          <w:noProof/>
        </w:rPr>
        <w:fldChar w:fldCharType="separate"/>
      </w:r>
      <w:r>
        <w:rPr>
          <w:noProof/>
        </w:rPr>
        <w:t>45</w:t>
      </w:r>
      <w:r>
        <w:rPr>
          <w:noProof/>
        </w:rPr>
        <w:fldChar w:fldCharType="end"/>
      </w:r>
    </w:p>
    <w:p w14:paraId="6B8A548C"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_Toc499297958 \h </w:instrText>
      </w:r>
      <w:r>
        <w:rPr>
          <w:noProof/>
        </w:rPr>
      </w:r>
      <w:r>
        <w:rPr>
          <w:noProof/>
        </w:rPr>
        <w:fldChar w:fldCharType="separate"/>
      </w:r>
      <w:r>
        <w:rPr>
          <w:noProof/>
        </w:rPr>
        <w:t>46</w:t>
      </w:r>
      <w:r>
        <w:rPr>
          <w:noProof/>
        </w:rPr>
        <w:fldChar w:fldCharType="end"/>
      </w:r>
    </w:p>
    <w:p w14:paraId="34DA69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_Toc499297959 \h </w:instrText>
      </w:r>
      <w:r>
        <w:rPr>
          <w:noProof/>
        </w:rPr>
      </w:r>
      <w:r>
        <w:rPr>
          <w:noProof/>
        </w:rPr>
        <w:fldChar w:fldCharType="separate"/>
      </w:r>
      <w:r>
        <w:rPr>
          <w:noProof/>
        </w:rPr>
        <w:t>50</w:t>
      </w:r>
      <w:r>
        <w:rPr>
          <w:noProof/>
        </w:rPr>
        <w:fldChar w:fldCharType="end"/>
      </w:r>
    </w:p>
    <w:p w14:paraId="3A0200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[110] using MP-RAGE T</w:t>
      </w:r>
      <w:r w:rsidRPr="00EC6529">
        <w:rPr>
          <w:noProof/>
          <w:vertAlign w:val="subscript"/>
        </w:rPr>
        <w:t>1w</w:t>
      </w:r>
      <w:r>
        <w:rPr>
          <w:noProof/>
        </w:rPr>
        <w:t xml:space="preserve"> data (1 × 1 × 1mm</w:t>
      </w:r>
      <w:r w:rsidRPr="00EC6529">
        <w:rPr>
          <w:noProof/>
          <w:vertAlign w:val="superscript"/>
        </w:rPr>
        <w:t>3</w:t>
      </w:r>
      <w:r>
        <w:rPr>
          <w:noProof/>
        </w:rPr>
        <w:t>) and resampled to 2 × 2 × 5mm</w:t>
      </w:r>
      <w:r w:rsidRPr="00EC6529">
        <w:rPr>
          <w:noProof/>
          <w:vertAlign w:val="superscript"/>
        </w:rPr>
        <w:t>3</w:t>
      </w:r>
      <w:r>
        <w:rPr>
          <w:noProof/>
        </w:rPr>
        <w:t>. Tissue percentages were estimated by calculating the ratio of INSECT tissue-classified voxels (1mm</w:t>
      </w:r>
      <w:r w:rsidRPr="00EC6529">
        <w:rPr>
          <w:noProof/>
          <w:vertAlign w:val="superscript"/>
        </w:rPr>
        <w:t>3</w:t>
      </w:r>
      <w:r>
        <w:rPr>
          <w:noProof/>
        </w:rPr>
        <w:t>) for a given tissue type (WM, GM, CSF) that were located inside the corresponding low-resolution voxels (2 × 2 × 5mm</w:t>
      </w:r>
      <w:r w:rsidRPr="00EC6529">
        <w:rPr>
          <w:noProof/>
          <w:vertAlign w:val="superscript"/>
        </w:rPr>
        <w:t>3</w:t>
      </w:r>
      <w:r>
        <w:rPr>
          <w:noProof/>
        </w:rPr>
        <w:t>), for which the quantitative maps (B</w:t>
      </w:r>
      <w:r w:rsidRPr="00EC6529">
        <w:rPr>
          <w:noProof/>
          <w:vertAlign w:val="subscript"/>
        </w:rPr>
        <w:t>1</w:t>
      </w:r>
      <w:r>
        <w:rPr>
          <w:noProof/>
        </w:rPr>
        <w:t>, T</w:t>
      </w:r>
      <w:r w:rsidRPr="00EC6529">
        <w:rPr>
          <w:noProof/>
          <w:vertAlign w:val="subscript"/>
        </w:rPr>
        <w:t>1</w:t>
      </w:r>
      <w:r>
        <w:rPr>
          <w:noProof/>
        </w:rPr>
        <w:t>) were acquired.</w:t>
      </w:r>
      <w:r>
        <w:rPr>
          <w:noProof/>
        </w:rPr>
        <w:tab/>
      </w:r>
      <w:r>
        <w:rPr>
          <w:noProof/>
        </w:rPr>
        <w:fldChar w:fldCharType="begin"/>
      </w:r>
      <w:r>
        <w:rPr>
          <w:noProof/>
        </w:rPr>
        <w:instrText xml:space="preserve"> PAGEREF _Toc499297960 \h </w:instrText>
      </w:r>
      <w:r>
        <w:rPr>
          <w:noProof/>
        </w:rPr>
      </w:r>
      <w:r>
        <w:rPr>
          <w:noProof/>
        </w:rPr>
        <w:fldChar w:fldCharType="separate"/>
      </w:r>
      <w:r>
        <w:rPr>
          <w:noProof/>
        </w:rPr>
        <w:t>60</w:t>
      </w:r>
      <w:r>
        <w:rPr>
          <w:noProof/>
        </w:rPr>
        <w:fldChar w:fldCharType="end"/>
      </w:r>
    </w:p>
    <w:p w14:paraId="79D338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EC6529">
        <w:rPr>
          <w:noProof/>
          <w:vertAlign w:val="subscript"/>
        </w:rPr>
        <w:t>1</w:t>
      </w:r>
      <w:r>
        <w:rPr>
          <w:noProof/>
        </w:rPr>
        <w:t xml:space="preserve"> (a) and T</w:t>
      </w:r>
      <w:r w:rsidRPr="00EC652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_Toc499297961 \h </w:instrText>
      </w:r>
      <w:r>
        <w:rPr>
          <w:noProof/>
        </w:rPr>
      </w:r>
      <w:r>
        <w:rPr>
          <w:noProof/>
        </w:rPr>
        <w:fldChar w:fldCharType="separate"/>
      </w:r>
      <w:r>
        <w:rPr>
          <w:noProof/>
        </w:rPr>
        <w:t>66</w:t>
      </w:r>
      <w:r>
        <w:rPr>
          <w:noProof/>
        </w:rPr>
        <w:fldChar w:fldCharType="end"/>
      </w:r>
    </w:p>
    <w:p w14:paraId="3721259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C652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C6529">
        <w:rPr>
          <w:noProof/>
          <w:vertAlign w:val="subscript"/>
        </w:rPr>
        <w:t>1</w:t>
      </w:r>
      <w:r>
        <w:rPr>
          <w:noProof/>
        </w:rPr>
        <w:t xml:space="preserve"> maps, and corresponding WM-masked VFA T</w:t>
      </w:r>
      <w:r w:rsidRPr="00EC6529">
        <w:rPr>
          <w:noProof/>
          <w:vertAlign w:val="subscript"/>
        </w:rPr>
        <w:t>1</w:t>
      </w:r>
      <w:r>
        <w:rPr>
          <w:noProof/>
        </w:rPr>
        <w:t xml:space="preserve"> maps fitted using flip-angles scaled voxelwise using each B</w:t>
      </w:r>
      <w:r w:rsidRPr="00EC6529">
        <w:rPr>
          <w:noProof/>
          <w:vertAlign w:val="subscript"/>
        </w:rPr>
        <w:t>1</w:t>
      </w:r>
      <w:r>
        <w:rPr>
          <w:noProof/>
        </w:rPr>
        <w:t xml:space="preserve"> map. The “Nominal” column represents VFA T</w:t>
      </w:r>
      <w:r w:rsidRPr="00EC6529">
        <w:rPr>
          <w:noProof/>
          <w:vertAlign w:val="subscript"/>
        </w:rPr>
        <w:t>1</w:t>
      </w:r>
      <w:r>
        <w:rPr>
          <w:noProof/>
        </w:rPr>
        <w:t xml:space="preserve"> fitting using no B</w:t>
      </w:r>
      <w:r w:rsidRPr="00EC6529">
        <w:rPr>
          <w:noProof/>
          <w:vertAlign w:val="subscript"/>
        </w:rPr>
        <w:t>1</w:t>
      </w:r>
      <w:r>
        <w:rPr>
          <w:noProof/>
        </w:rPr>
        <w:t xml:space="preserve"> correction (B</w:t>
      </w:r>
      <w:r w:rsidRPr="00EC6529">
        <w:rPr>
          <w:noProof/>
          <w:vertAlign w:val="subscript"/>
        </w:rPr>
        <w:t>1</w:t>
      </w:r>
      <w:r>
        <w:rPr>
          <w:noProof/>
        </w:rPr>
        <w:t xml:space="preserve"> = 1 n.u.).</w:t>
      </w:r>
      <w:r>
        <w:rPr>
          <w:noProof/>
        </w:rPr>
        <w:tab/>
      </w:r>
      <w:r>
        <w:rPr>
          <w:noProof/>
        </w:rPr>
        <w:fldChar w:fldCharType="begin"/>
      </w:r>
      <w:r>
        <w:rPr>
          <w:noProof/>
        </w:rPr>
        <w:instrText xml:space="preserve"> PAGEREF _Toc499297962 \h </w:instrText>
      </w:r>
      <w:r>
        <w:rPr>
          <w:noProof/>
        </w:rPr>
      </w:r>
      <w:r>
        <w:rPr>
          <w:noProof/>
        </w:rPr>
        <w:fldChar w:fldCharType="separate"/>
      </w:r>
      <w:r>
        <w:rPr>
          <w:noProof/>
        </w:rPr>
        <w:t>66</w:t>
      </w:r>
      <w:r>
        <w:rPr>
          <w:noProof/>
        </w:rPr>
        <w:fldChar w:fldCharType="end"/>
      </w:r>
    </w:p>
    <w:p w14:paraId="0DAC234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C652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_Toc499297963 \h </w:instrText>
      </w:r>
      <w:r>
        <w:rPr>
          <w:noProof/>
        </w:rPr>
      </w:r>
      <w:r>
        <w:rPr>
          <w:noProof/>
        </w:rPr>
        <w:fldChar w:fldCharType="separate"/>
      </w:r>
      <w:r>
        <w:rPr>
          <w:noProof/>
        </w:rPr>
        <w:t>69</w:t>
      </w:r>
      <w:r>
        <w:rPr>
          <w:noProof/>
        </w:rPr>
        <w:fldChar w:fldCharType="end"/>
      </w:r>
    </w:p>
    <w:p w14:paraId="1FD2BD61"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C6529">
        <w:rPr>
          <w:noProof/>
          <w:vertAlign w:val="subscript"/>
        </w:rPr>
        <w:t>1w</w:t>
      </w:r>
      <w:r>
        <w:rPr>
          <w:noProof/>
        </w:rPr>
        <w:t xml:space="preserve"> slices, unfiltered AFI B</w:t>
      </w:r>
      <w:r w:rsidRPr="00EC6529">
        <w:rPr>
          <w:noProof/>
          <w:vertAlign w:val="subscript"/>
        </w:rPr>
        <w:t>1</w:t>
      </w:r>
      <w:r>
        <w:rPr>
          <w:noProof/>
        </w:rPr>
        <w:t xml:space="preserve"> maps, and unfiltered EPI-DA B</w:t>
      </w:r>
      <w:r w:rsidRPr="00EC6529">
        <w:rPr>
          <w:noProof/>
          <w:vertAlign w:val="subscript"/>
        </w:rPr>
        <w:t>1</w:t>
      </w:r>
      <w:r>
        <w:rPr>
          <w:noProof/>
        </w:rPr>
        <w:t xml:space="preserve"> maps in one subject.</w:t>
      </w:r>
      <w:r>
        <w:rPr>
          <w:noProof/>
        </w:rPr>
        <w:tab/>
      </w:r>
      <w:r>
        <w:rPr>
          <w:noProof/>
        </w:rPr>
        <w:fldChar w:fldCharType="begin"/>
      </w:r>
      <w:r>
        <w:rPr>
          <w:noProof/>
        </w:rPr>
        <w:instrText xml:space="preserve"> PAGEREF _Toc499297964 \h </w:instrText>
      </w:r>
      <w:r>
        <w:rPr>
          <w:noProof/>
        </w:rPr>
      </w:r>
      <w:r>
        <w:rPr>
          <w:noProof/>
        </w:rPr>
        <w:fldChar w:fldCharType="separate"/>
      </w:r>
      <w:r>
        <w:rPr>
          <w:noProof/>
        </w:rPr>
        <w:t>70</w:t>
      </w:r>
      <w:r>
        <w:rPr>
          <w:noProof/>
        </w:rPr>
        <w:fldChar w:fldCharType="end"/>
      </w:r>
    </w:p>
    <w:p w14:paraId="72B7F08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C6529">
        <w:rPr>
          <w:noProof/>
          <w:vertAlign w:val="subscript"/>
        </w:rPr>
        <w:t>1</w:t>
      </w:r>
      <w:r>
        <w:rPr>
          <w:noProof/>
        </w:rPr>
        <w:t xml:space="preserve"> map. B</w:t>
      </w:r>
      <w:r w:rsidRPr="00EC6529">
        <w:rPr>
          <w:noProof/>
          <w:vertAlign w:val="subscript"/>
        </w:rPr>
        <w:t>1,Flat</w:t>
      </w:r>
      <w:r>
        <w:rPr>
          <w:noProof/>
        </w:rPr>
        <w:t xml:space="preserve"> maps are generated using a single value in all voxels. Variable flip angle (VFA) is a T</w:t>
      </w:r>
      <w:r w:rsidRPr="00EC6529">
        <w:rPr>
          <w:noProof/>
          <w:vertAlign w:val="subscript"/>
        </w:rPr>
        <w:t>1</w:t>
      </w:r>
      <w:r>
        <w:rPr>
          <w:noProof/>
        </w:rPr>
        <w:t xml:space="preserve"> mapping methods that also requires B</w:t>
      </w:r>
      <w:r w:rsidRPr="00EC652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_Toc499297965 \h </w:instrText>
      </w:r>
      <w:r>
        <w:rPr>
          <w:noProof/>
        </w:rPr>
      </w:r>
      <w:r>
        <w:rPr>
          <w:noProof/>
        </w:rPr>
        <w:fldChar w:fldCharType="separate"/>
      </w:r>
      <w:r>
        <w:rPr>
          <w:noProof/>
        </w:rPr>
        <w:t>88</w:t>
      </w:r>
      <w:r>
        <w:rPr>
          <w:noProof/>
        </w:rPr>
        <w:fldChar w:fldCharType="end"/>
      </w:r>
    </w:p>
    <w:p w14:paraId="15925C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C6529">
        <w:rPr>
          <w:noProof/>
          <w:vertAlign w:val="subscript"/>
        </w:rPr>
        <w:t>1</w:t>
      </w:r>
      <w:r>
        <w:rPr>
          <w:noProof/>
        </w:rPr>
        <w:t xml:space="preserve"> and T</w:t>
      </w:r>
      <w:r w:rsidRPr="00EC6529">
        <w:rPr>
          <w:noProof/>
          <w:vertAlign w:val="subscript"/>
        </w:rPr>
        <w:t>1</w:t>
      </w:r>
      <w:r>
        <w:rPr>
          <w:noProof/>
        </w:rPr>
        <w:t xml:space="preserve"> errors (B</w:t>
      </w:r>
      <w:r w:rsidRPr="00EC6529">
        <w:rPr>
          <w:noProof/>
          <w:vertAlign w:val="subscript"/>
        </w:rPr>
        <w:t>1,true</w:t>
      </w:r>
      <w:r>
        <w:rPr>
          <w:noProof/>
        </w:rPr>
        <w:t xml:space="preserve"> = 1 n.u., T</w:t>
      </w:r>
      <w:r w:rsidRPr="00EC6529">
        <w:rPr>
          <w:noProof/>
          <w:vertAlign w:val="subscript"/>
        </w:rPr>
        <w:t>1,true</w:t>
      </w:r>
      <w:r>
        <w:rPr>
          <w:noProof/>
        </w:rPr>
        <w:t xml:space="preserve"> = 0.9 s). The superimposed lines plot the T1 distribution for a B</w:t>
      </w:r>
      <w:r w:rsidRPr="00EC6529">
        <w:rPr>
          <w:noProof/>
          <w:vertAlign w:val="subscript"/>
        </w:rPr>
        <w:t>1</w:t>
      </w:r>
      <w:r>
        <w:rPr>
          <w:noProof/>
        </w:rPr>
        <w:t>-independent T</w:t>
      </w:r>
      <w:r w:rsidRPr="00EC652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_Toc499297966 \h </w:instrText>
      </w:r>
      <w:r>
        <w:rPr>
          <w:noProof/>
        </w:rPr>
      </w:r>
      <w:r>
        <w:rPr>
          <w:noProof/>
        </w:rPr>
        <w:fldChar w:fldCharType="separate"/>
      </w:r>
      <w:r>
        <w:rPr>
          <w:noProof/>
        </w:rPr>
        <w:t>91</w:t>
      </w:r>
      <w:r>
        <w:rPr>
          <w:noProof/>
        </w:rPr>
        <w:fldChar w:fldCharType="end"/>
      </w:r>
    </w:p>
    <w:p w14:paraId="2AF494F7"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EC6529">
        <w:rPr>
          <w:noProof/>
          <w:vertAlign w:val="subscript"/>
        </w:rPr>
        <w:t>1</w:t>
      </w:r>
      <w:r>
        <w:rPr>
          <w:noProof/>
        </w:rPr>
        <w:t xml:space="preserve"> errors (a: pool size ratio [F], b: magnetization exchange rate [k</w:t>
      </w:r>
      <w:r w:rsidRPr="00EC6529">
        <w:rPr>
          <w:noProof/>
          <w:vertAlign w:val="subscript"/>
        </w:rPr>
        <w:t>f</w:t>
      </w:r>
      <w:r>
        <w:rPr>
          <w:noProof/>
        </w:rPr>
        <w:t>], c: free pool T</w:t>
      </w:r>
      <w:r w:rsidRPr="00EC6529">
        <w:rPr>
          <w:noProof/>
          <w:vertAlign w:val="subscript"/>
        </w:rPr>
        <w:t>2</w:t>
      </w:r>
      <w:r>
        <w:rPr>
          <w:noProof/>
        </w:rPr>
        <w:t xml:space="preserve"> [T</w:t>
      </w:r>
      <w:r w:rsidRPr="00EC6529">
        <w:rPr>
          <w:noProof/>
          <w:vertAlign w:val="subscript"/>
        </w:rPr>
        <w:t>2,f</w:t>
      </w:r>
      <w:r>
        <w:rPr>
          <w:noProof/>
        </w:rPr>
        <w:t>], d: restricted pool T</w:t>
      </w:r>
      <w:r w:rsidRPr="00EC6529">
        <w:rPr>
          <w:noProof/>
          <w:vertAlign w:val="subscript"/>
        </w:rPr>
        <w:t>2</w:t>
      </w:r>
      <w:r>
        <w:rPr>
          <w:noProof/>
        </w:rPr>
        <w:t xml:space="preserve"> [T</w:t>
      </w:r>
      <w:r w:rsidRPr="00EC6529">
        <w:rPr>
          <w:noProof/>
          <w:vertAlign w:val="subscript"/>
        </w:rPr>
        <w:t>2,r</w:t>
      </w:r>
      <w:r>
        <w:rPr>
          <w:noProof/>
        </w:rPr>
        <w:t>]). Fits using a B</w:t>
      </w:r>
      <w:r w:rsidRPr="00EC6529">
        <w:rPr>
          <w:noProof/>
          <w:vertAlign w:val="subscript"/>
        </w:rPr>
        <w:t>1</w:t>
      </w:r>
      <w:r>
        <w:rPr>
          <w:noProof/>
        </w:rPr>
        <w:t>-independent T</w:t>
      </w:r>
      <w:r w:rsidRPr="00EC6529">
        <w:rPr>
          <w:noProof/>
          <w:vertAlign w:val="subscript"/>
        </w:rPr>
        <w:t>1</w:t>
      </w:r>
      <w:r>
        <w:rPr>
          <w:noProof/>
        </w:rPr>
        <w:t xml:space="preserve"> measure (inversion recovery [IR]) are shown in red, and those using variable flip angle (VFA) T</w:t>
      </w:r>
      <w:r w:rsidRPr="00EC652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C6529">
        <w:rPr>
          <w:noProof/>
          <w:vertAlign w:val="subscript"/>
        </w:rPr>
        <w:t>1</w:t>
      </w:r>
      <w:r>
        <w:rPr>
          <w:noProof/>
        </w:rPr>
        <w:t xml:space="preserve"> on B</w:t>
      </w:r>
      <w:r w:rsidRPr="00EC6529">
        <w:rPr>
          <w:noProof/>
          <w:vertAlign w:val="subscript"/>
        </w:rPr>
        <w:t>1</w:t>
      </w:r>
      <w:r>
        <w:rPr>
          <w:noProof/>
        </w:rPr>
        <w:t>. n.u. = normalized units.</w:t>
      </w:r>
      <w:r>
        <w:rPr>
          <w:noProof/>
        </w:rPr>
        <w:tab/>
      </w:r>
      <w:r>
        <w:rPr>
          <w:noProof/>
        </w:rPr>
        <w:fldChar w:fldCharType="begin"/>
      </w:r>
      <w:r>
        <w:rPr>
          <w:noProof/>
        </w:rPr>
        <w:instrText xml:space="preserve"> PAGEREF _Toc499297967 \h </w:instrText>
      </w:r>
      <w:r>
        <w:rPr>
          <w:noProof/>
        </w:rPr>
      </w:r>
      <w:r>
        <w:rPr>
          <w:noProof/>
        </w:rPr>
        <w:fldChar w:fldCharType="separate"/>
      </w:r>
      <w:r>
        <w:rPr>
          <w:noProof/>
        </w:rPr>
        <w:t>92</w:t>
      </w:r>
      <w:r>
        <w:rPr>
          <w:noProof/>
        </w:rPr>
        <w:fldChar w:fldCharType="end"/>
      </w:r>
    </w:p>
    <w:p w14:paraId="04038D1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C652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_Toc499297968 \h </w:instrText>
      </w:r>
      <w:r>
        <w:rPr>
          <w:noProof/>
        </w:rPr>
      </w:r>
      <w:r>
        <w:rPr>
          <w:noProof/>
        </w:rPr>
        <w:fldChar w:fldCharType="separate"/>
      </w:r>
      <w:r>
        <w:rPr>
          <w:noProof/>
        </w:rPr>
        <w:t>94</w:t>
      </w:r>
      <w:r>
        <w:rPr>
          <w:noProof/>
        </w:rPr>
        <w:fldChar w:fldCharType="end"/>
      </w:r>
    </w:p>
    <w:p w14:paraId="1749730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C6529">
        <w:rPr>
          <w:noProof/>
          <w:vertAlign w:val="subscript"/>
        </w:rPr>
        <w:t>1,Flat</w:t>
      </w:r>
      <w:r>
        <w:rPr>
          <w:noProof/>
        </w:rPr>
        <w:t xml:space="preserve"> = 1 maps using (a) variable flip angle (VFA) T</w:t>
      </w:r>
      <w:r w:rsidRPr="00EC6529">
        <w:rPr>
          <w:noProof/>
          <w:vertAlign w:val="subscript"/>
        </w:rPr>
        <w:t>1</w:t>
      </w:r>
      <w:r>
        <w:rPr>
          <w:noProof/>
        </w:rPr>
        <w:t xml:space="preserve"> maps corrected using the corresponding B</w:t>
      </w:r>
      <w:r w:rsidRPr="00EC6529">
        <w:rPr>
          <w:noProof/>
          <w:vertAlign w:val="subscript"/>
        </w:rPr>
        <w:t>1</w:t>
      </w:r>
      <w:r>
        <w:rPr>
          <w:noProof/>
        </w:rPr>
        <w:t xml:space="preserve"> map, and (b) inversion recovery (IR) T</w:t>
      </w:r>
      <w:r w:rsidRPr="00EC6529">
        <w:rPr>
          <w:noProof/>
          <w:vertAlign w:val="subscript"/>
        </w:rPr>
        <w:t>1</w:t>
      </w:r>
      <w:r>
        <w:rPr>
          <w:noProof/>
        </w:rPr>
        <w:t xml:space="preserve"> maps independent of B</w:t>
      </w:r>
      <w:r w:rsidRPr="00EC6529">
        <w:rPr>
          <w:noProof/>
          <w:vertAlign w:val="subscript"/>
        </w:rPr>
        <w:t>1</w:t>
      </w:r>
      <w:r>
        <w:rPr>
          <w:noProof/>
        </w:rPr>
        <w:t>.</w:t>
      </w:r>
      <w:r>
        <w:rPr>
          <w:noProof/>
        </w:rPr>
        <w:tab/>
      </w:r>
      <w:r>
        <w:rPr>
          <w:noProof/>
        </w:rPr>
        <w:fldChar w:fldCharType="begin"/>
      </w:r>
      <w:r>
        <w:rPr>
          <w:noProof/>
        </w:rPr>
        <w:instrText xml:space="preserve"> PAGEREF _Toc499297969 \h </w:instrText>
      </w:r>
      <w:r>
        <w:rPr>
          <w:noProof/>
        </w:rPr>
      </w:r>
      <w:r>
        <w:rPr>
          <w:noProof/>
        </w:rPr>
        <w:fldChar w:fldCharType="separate"/>
      </w:r>
      <w:r>
        <w:rPr>
          <w:noProof/>
        </w:rPr>
        <w:t>96</w:t>
      </w:r>
      <w:r>
        <w:rPr>
          <w:noProof/>
        </w:rPr>
        <w:fldChar w:fldCharType="end"/>
      </w:r>
    </w:p>
    <w:p w14:paraId="77CE46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C6529">
        <w:rPr>
          <w:noProof/>
          <w:vertAlign w:val="subscript"/>
        </w:rPr>
        <w:t>1</w:t>
      </w:r>
      <w:r>
        <w:rPr>
          <w:noProof/>
        </w:rPr>
        <w:t xml:space="preserve"> maps and generated B</w:t>
      </w:r>
      <w:r w:rsidRPr="00EC652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_Toc499297970 \h </w:instrText>
      </w:r>
      <w:r>
        <w:rPr>
          <w:noProof/>
        </w:rPr>
      </w:r>
      <w:r>
        <w:rPr>
          <w:noProof/>
        </w:rPr>
        <w:fldChar w:fldCharType="separate"/>
      </w:r>
      <w:r>
        <w:rPr>
          <w:noProof/>
        </w:rPr>
        <w:t>97</w:t>
      </w:r>
      <w:r>
        <w:rPr>
          <w:noProof/>
        </w:rPr>
        <w:fldChar w:fldCharType="end"/>
      </w:r>
    </w:p>
    <w:p w14:paraId="3F6DEC1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C652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_Toc499297971 \h </w:instrText>
      </w:r>
      <w:r>
        <w:rPr>
          <w:noProof/>
        </w:rPr>
      </w:r>
      <w:r>
        <w:rPr>
          <w:noProof/>
        </w:rPr>
        <w:fldChar w:fldCharType="separate"/>
      </w:r>
      <w:r>
        <w:rPr>
          <w:noProof/>
        </w:rPr>
        <w:t>98</w:t>
      </w:r>
      <w:r>
        <w:rPr>
          <w:noProof/>
        </w:rPr>
        <w:fldChar w:fldCharType="end"/>
      </w:r>
    </w:p>
    <w:p w14:paraId="770749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EC6529">
        <w:rPr>
          <w:noProof/>
          <w:vertAlign w:val="subscript"/>
        </w:rPr>
        <w:t>f</w:t>
      </w:r>
      <w:r>
        <w:rPr>
          <w:noProof/>
        </w:rPr>
        <w:t>) (c, d) distributions for three B</w:t>
      </w:r>
      <w:r w:rsidRPr="00EC6529">
        <w:rPr>
          <w:noProof/>
          <w:vertAlign w:val="subscript"/>
        </w:rPr>
        <w:t>1</w:t>
      </w:r>
      <w:r>
        <w:rPr>
          <w:noProof/>
        </w:rPr>
        <w:t xml:space="preserve"> mapping methods, using inversion recovery (IR) T</w:t>
      </w:r>
      <w:r w:rsidRPr="00EC6529">
        <w:rPr>
          <w:noProof/>
          <w:vertAlign w:val="subscript"/>
        </w:rPr>
        <w:t>1</w:t>
      </w:r>
      <w:r>
        <w:rPr>
          <w:noProof/>
        </w:rPr>
        <w:t xml:space="preserve"> mapping (a, c) or variable flip angle (VFA) T</w:t>
      </w:r>
      <w:r w:rsidRPr="00EC6529">
        <w:rPr>
          <w:noProof/>
          <w:vertAlign w:val="subscript"/>
        </w:rPr>
        <w:t>1</w:t>
      </w:r>
      <w:r>
        <w:rPr>
          <w:noProof/>
        </w:rPr>
        <w:t xml:space="preserve"> mapping (b, d). </w:t>
      </w:r>
      <w:r w:rsidRPr="00EC6529">
        <w:rPr>
          <w:i/>
          <w:noProof/>
        </w:rPr>
        <w:t>χ</w:t>
      </w:r>
      <w:r w:rsidRPr="00EC652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_Toc499297972 \h </w:instrText>
      </w:r>
      <w:r>
        <w:rPr>
          <w:noProof/>
        </w:rPr>
      </w:r>
      <w:r>
        <w:rPr>
          <w:noProof/>
        </w:rPr>
        <w:fldChar w:fldCharType="separate"/>
      </w:r>
      <w:r>
        <w:rPr>
          <w:noProof/>
        </w:rPr>
        <w:t>99</w:t>
      </w:r>
      <w:r>
        <w:rPr>
          <w:noProof/>
        </w:rPr>
        <w:fldChar w:fldCharType="end"/>
      </w:r>
    </w:p>
    <w:p w14:paraId="6D91479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EC6529">
        <w:rPr>
          <w:noProof/>
          <w:vertAlign w:val="subscript"/>
        </w:rPr>
        <w:t>1</w:t>
      </w:r>
      <w:r>
        <w:rPr>
          <w:noProof/>
        </w:rPr>
        <w:t>-inaccuracies (-30% &lt; ΔB</w:t>
      </w:r>
      <w:r w:rsidRPr="00EC6529">
        <w:rPr>
          <w:noProof/>
          <w:vertAlign w:val="subscript"/>
        </w:rPr>
        <w:t>1</w:t>
      </w:r>
      <w:r>
        <w:rPr>
          <w:noProof/>
        </w:rPr>
        <w:t xml:space="preserve"> &lt; 30%) considering a B</w:t>
      </w:r>
      <w:r w:rsidRPr="00EC6529">
        <w:rPr>
          <w:noProof/>
          <w:vertAlign w:val="subscript"/>
        </w:rPr>
        <w:t>1</w:t>
      </w:r>
      <w:r>
        <w:rPr>
          <w:noProof/>
        </w:rPr>
        <w:t>-independent T</w:t>
      </w:r>
      <w:r w:rsidRPr="00EC6529">
        <w:rPr>
          <w:noProof/>
          <w:vertAlign w:val="subscript"/>
        </w:rPr>
        <w:t xml:space="preserve">1 </w:t>
      </w:r>
      <w:r>
        <w:rPr>
          <w:noProof/>
        </w:rPr>
        <w:t>measurement (red: IR – inversion recovery) and a B</w:t>
      </w:r>
      <w:r w:rsidRPr="00EC6529">
        <w:rPr>
          <w:noProof/>
          <w:vertAlign w:val="subscript"/>
        </w:rPr>
        <w:t>1</w:t>
      </w:r>
      <w:r>
        <w:rPr>
          <w:noProof/>
        </w:rPr>
        <w:t>-dependent T</w:t>
      </w:r>
      <w:r w:rsidRPr="00EC652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_Toc499297973 \h </w:instrText>
      </w:r>
      <w:r>
        <w:rPr>
          <w:noProof/>
        </w:rPr>
      </w:r>
      <w:r>
        <w:rPr>
          <w:noProof/>
        </w:rPr>
        <w:fldChar w:fldCharType="separate"/>
      </w:r>
      <w:r>
        <w:rPr>
          <w:noProof/>
        </w:rPr>
        <w:t>119</w:t>
      </w:r>
      <w:r>
        <w:rPr>
          <w:noProof/>
        </w:rPr>
        <w:fldChar w:fldCharType="end"/>
      </w:r>
    </w:p>
    <w:p w14:paraId="7973EF6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EC652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_Toc499297974 \h </w:instrText>
      </w:r>
      <w:r>
        <w:rPr>
          <w:noProof/>
        </w:rPr>
      </w:r>
      <w:r>
        <w:rPr>
          <w:noProof/>
        </w:rPr>
        <w:fldChar w:fldCharType="separate"/>
      </w:r>
      <w:r>
        <w:rPr>
          <w:noProof/>
        </w:rPr>
        <w:t>121</w:t>
      </w:r>
      <w:r>
        <w:rPr>
          <w:noProof/>
        </w:rPr>
        <w:fldChar w:fldCharType="end"/>
      </w:r>
    </w:p>
    <w:p w14:paraId="6FB3246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EC6529">
        <w:rPr>
          <w:noProof/>
          <w:vertAlign w:val="subscript"/>
        </w:rPr>
        <w:t>f</w:t>
      </w:r>
      <w:r>
        <w:rPr>
          <w:noProof/>
        </w:rPr>
        <w:t>, T</w:t>
      </w:r>
      <w:r w:rsidRPr="00EC6529">
        <w:rPr>
          <w:noProof/>
          <w:vertAlign w:val="subscript"/>
        </w:rPr>
        <w:t>2,f</w:t>
      </w:r>
      <w:r>
        <w:rPr>
          <w:noProof/>
        </w:rPr>
        <w:t>, T</w:t>
      </w:r>
      <w:r w:rsidRPr="00EC6529">
        <w:rPr>
          <w:noProof/>
          <w:vertAlign w:val="subscript"/>
        </w:rPr>
        <w:t>2,r</w:t>
      </w:r>
      <w:r>
        <w:rPr>
          <w:noProof/>
        </w:rPr>
        <w:t>) and B</w:t>
      </w:r>
      <w:r w:rsidRPr="00EC6529">
        <w:rPr>
          <w:noProof/>
          <w:vertAlign w:val="subscript"/>
        </w:rPr>
        <w:t>1</w:t>
      </w:r>
      <w:r>
        <w:rPr>
          <w:noProof/>
        </w:rPr>
        <w:t xml:space="preserve"> measurement values considering a B</w:t>
      </w:r>
      <w:r w:rsidRPr="00EC6529">
        <w:rPr>
          <w:noProof/>
          <w:vertAlign w:val="subscript"/>
        </w:rPr>
        <w:t>1</w:t>
      </w:r>
      <w:r>
        <w:rPr>
          <w:noProof/>
        </w:rPr>
        <w:t>-independent T</w:t>
      </w:r>
      <w:r w:rsidRPr="00EC6529">
        <w:rPr>
          <w:noProof/>
          <w:vertAlign w:val="subscript"/>
        </w:rPr>
        <w:t>1</w:t>
      </w:r>
      <w:r>
        <w:rPr>
          <w:noProof/>
        </w:rPr>
        <w:t xml:space="preserve"> measure (IR – inversion recovery) and a B</w:t>
      </w:r>
      <w:r w:rsidRPr="00EC6529">
        <w:rPr>
          <w:noProof/>
          <w:vertAlign w:val="subscript"/>
        </w:rPr>
        <w:t>1</w:t>
      </w:r>
      <w:r>
        <w:rPr>
          <w:noProof/>
        </w:rPr>
        <w:t>-dependent T</w:t>
      </w:r>
      <w:r w:rsidRPr="00EC652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EC6529">
        <w:rPr>
          <w:i/>
          <w:noProof/>
          <w:vertAlign w:val="subscript"/>
        </w:rPr>
        <w:t>p</w:t>
      </w:r>
      <w:r>
        <w:rPr>
          <w:noProof/>
        </w:rPr>
        <w:t xml:space="preserve"> in Eqs. (5-2) and (5-5)).</w:t>
      </w:r>
      <w:r>
        <w:rPr>
          <w:noProof/>
        </w:rPr>
        <w:tab/>
      </w:r>
      <w:r>
        <w:rPr>
          <w:noProof/>
        </w:rPr>
        <w:fldChar w:fldCharType="begin"/>
      </w:r>
      <w:r>
        <w:rPr>
          <w:noProof/>
        </w:rPr>
        <w:instrText xml:space="preserve"> PAGEREF _Toc499297975 \h </w:instrText>
      </w:r>
      <w:r>
        <w:rPr>
          <w:noProof/>
        </w:rPr>
      </w:r>
      <w:r>
        <w:rPr>
          <w:noProof/>
        </w:rPr>
        <w:fldChar w:fldCharType="separate"/>
      </w:r>
      <w:r>
        <w:rPr>
          <w:noProof/>
        </w:rPr>
        <w:t>122</w:t>
      </w:r>
      <w:r>
        <w:rPr>
          <w:noProof/>
        </w:rPr>
        <w:fldChar w:fldCharType="end"/>
      </w:r>
    </w:p>
    <w:p w14:paraId="46880D8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EC652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C6529">
        <w:rPr>
          <w:noProof/>
          <w:vertAlign w:val="superscript"/>
        </w:rPr>
        <w:t>-1/2</w:t>
      </w:r>
      <w:r>
        <w:rPr>
          <w:noProof/>
        </w:rPr>
        <w:t>, where the variance is interpreted to be the parameter-normalized Cramer-Rao Lower Bound (</w:t>
      </w:r>
      <w:r w:rsidRPr="00EC6529">
        <w:rPr>
          <w:i/>
          <w:noProof/>
        </w:rPr>
        <w:t>V</w:t>
      </w:r>
      <w:r>
        <w:rPr>
          <w:noProof/>
        </w:rPr>
        <w:t>, Eq. (5-3)).</w:t>
      </w:r>
      <w:r>
        <w:rPr>
          <w:noProof/>
        </w:rPr>
        <w:tab/>
      </w:r>
      <w:r>
        <w:rPr>
          <w:noProof/>
        </w:rPr>
        <w:fldChar w:fldCharType="begin"/>
      </w:r>
      <w:r>
        <w:rPr>
          <w:noProof/>
        </w:rPr>
        <w:instrText xml:space="preserve"> PAGEREF _Toc499297976 \h </w:instrText>
      </w:r>
      <w:r>
        <w:rPr>
          <w:noProof/>
        </w:rPr>
      </w:r>
      <w:r>
        <w:rPr>
          <w:noProof/>
        </w:rPr>
        <w:fldChar w:fldCharType="separate"/>
      </w:r>
      <w:r>
        <w:rPr>
          <w:noProof/>
        </w:rPr>
        <w:t>124</w:t>
      </w:r>
      <w:r>
        <w:rPr>
          <w:noProof/>
        </w:rPr>
        <w:fldChar w:fldCharType="end"/>
      </w:r>
    </w:p>
    <w:p w14:paraId="6C7C08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C652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_Toc499297977 \h </w:instrText>
      </w:r>
      <w:r>
        <w:rPr>
          <w:noProof/>
        </w:rPr>
      </w:r>
      <w:r>
        <w:rPr>
          <w:noProof/>
        </w:rPr>
        <w:fldChar w:fldCharType="separate"/>
      </w:r>
      <w:r>
        <w:rPr>
          <w:noProof/>
        </w:rPr>
        <w:t>125</w:t>
      </w:r>
      <w:r>
        <w:rPr>
          <w:noProof/>
        </w:rPr>
        <w:fldChar w:fldCharType="end"/>
      </w:r>
    </w:p>
    <w:p w14:paraId="6D5843E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C6529">
        <w:rPr>
          <w:noProof/>
          <w:vertAlign w:val="subscript"/>
        </w:rPr>
        <w:t>1</w:t>
      </w:r>
      <w:r>
        <w:rPr>
          <w:noProof/>
        </w:rPr>
        <w:t xml:space="preserve"> errors (ΔB</w:t>
      </w:r>
      <w:r w:rsidRPr="00EC6529">
        <w:rPr>
          <w:noProof/>
          <w:vertAlign w:val="subscript"/>
        </w:rPr>
        <w:t>1</w:t>
      </w:r>
      <w:r>
        <w:rPr>
          <w:noProof/>
        </w:rPr>
        <w:t xml:space="preserve"> = ±30%, B</w:t>
      </w:r>
      <w:r w:rsidRPr="00EC6529">
        <w:rPr>
          <w:noProof/>
          <w:vertAlign w:val="subscript"/>
        </w:rPr>
        <w:t>1</w:t>
      </w:r>
      <w:r>
        <w:rPr>
          <w:noProof/>
        </w:rPr>
        <w:t xml:space="preserve"> = 1 n.u.) and for two sets of qMT parameters (white matter – a,c; grey matter – b, d). Mean F values (% error) shown here were compared relative to the accurate B</w:t>
      </w:r>
      <w:r w:rsidRPr="00EC6529">
        <w:rPr>
          <w:noProof/>
          <w:vertAlign w:val="subscript"/>
        </w:rPr>
        <w:t>1</w:t>
      </w:r>
      <w:r>
        <w:rPr>
          <w:noProof/>
        </w:rPr>
        <w:t xml:space="preserve"> value case (ΔB</w:t>
      </w:r>
      <w:r w:rsidRPr="00EC652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_Toc499297978 \h </w:instrText>
      </w:r>
      <w:r>
        <w:rPr>
          <w:noProof/>
        </w:rPr>
      </w:r>
      <w:r>
        <w:rPr>
          <w:noProof/>
        </w:rPr>
        <w:fldChar w:fldCharType="separate"/>
      </w:r>
      <w:r>
        <w:rPr>
          <w:noProof/>
        </w:rPr>
        <w:t>126</w:t>
      </w:r>
      <w:r>
        <w:rPr>
          <w:noProof/>
        </w:rPr>
        <w:fldChar w:fldCharType="end"/>
      </w:r>
    </w:p>
    <w:p w14:paraId="6E31B0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C6529">
        <w:rPr>
          <w:noProof/>
          <w:vertAlign w:val="subscript"/>
        </w:rPr>
        <w:t>1</w:t>
      </w:r>
      <w:r>
        <w:rPr>
          <w:noProof/>
        </w:rPr>
        <w:t xml:space="preserve"> values (B</w:t>
      </w:r>
      <w:r w:rsidRPr="00EC6529">
        <w:rPr>
          <w:noProof/>
          <w:vertAlign w:val="subscript"/>
        </w:rPr>
        <w:t>1</w:t>
      </w:r>
      <w:r>
        <w:rPr>
          <w:noProof/>
        </w:rPr>
        <w:t xml:space="preserve"> = 1 n.u., solid lines) and a 15% overestimation in B</w:t>
      </w:r>
      <w:r w:rsidRPr="00EC6529">
        <w:rPr>
          <w:noProof/>
          <w:vertAlign w:val="subscript"/>
        </w:rPr>
        <w:t>1</w:t>
      </w:r>
      <w:r>
        <w:rPr>
          <w:noProof/>
        </w:rPr>
        <w:t xml:space="preserve"> (B</w:t>
      </w:r>
      <w:r w:rsidRPr="00EC652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_Toc499297979 \h </w:instrText>
      </w:r>
      <w:r>
        <w:rPr>
          <w:noProof/>
        </w:rPr>
      </w:r>
      <w:r>
        <w:rPr>
          <w:noProof/>
        </w:rPr>
        <w:fldChar w:fldCharType="separate"/>
      </w:r>
      <w:r>
        <w:rPr>
          <w:noProof/>
        </w:rPr>
        <w:t>127</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3E1F05F8" w14:textId="77777777" w:rsidR="00CB3C61" w:rsidRPr="001D725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CB3C61">
        <w:rPr>
          <w:noProof/>
        </w:rPr>
        <w:t>Table 3</w:t>
      </w:r>
      <w:r w:rsidR="00CB3C61">
        <w:rPr>
          <w:noProof/>
        </w:rPr>
        <w:noBreakHyphen/>
        <w:t>1. Linear Regression Analysis of the Pooled WM-Masked B</w:t>
      </w:r>
      <w:r w:rsidR="00CB3C61" w:rsidRPr="003D6BA8">
        <w:rPr>
          <w:noProof/>
          <w:vertAlign w:val="subscript"/>
        </w:rPr>
        <w:t>1</w:t>
      </w:r>
      <w:r w:rsidR="00CB3C61">
        <w:rPr>
          <w:noProof/>
        </w:rPr>
        <w:t xml:space="preserve"> and T</w:t>
      </w:r>
      <w:r w:rsidR="00CB3C61" w:rsidRPr="003D6BA8">
        <w:rPr>
          <w:noProof/>
          <w:vertAlign w:val="subscript"/>
        </w:rPr>
        <w:t>1</w:t>
      </w:r>
      <w:r w:rsidR="00CB3C61">
        <w:rPr>
          <w:noProof/>
        </w:rPr>
        <w:t xml:space="preserve"> Values (Six Subjects) for Each Rapid B</w:t>
      </w:r>
      <w:r w:rsidR="00CB3C61" w:rsidRPr="003D6BA8">
        <w:rPr>
          <w:noProof/>
          <w:vertAlign w:val="subscript"/>
        </w:rPr>
        <w:t>1</w:t>
      </w:r>
      <w:r w:rsidR="00CB3C61">
        <w:rPr>
          <w:noProof/>
        </w:rPr>
        <w:t xml:space="preserve"> Method Relative to the Ref. DA Method</w:t>
      </w:r>
      <w:r w:rsidR="00CB3C61">
        <w:rPr>
          <w:noProof/>
        </w:rPr>
        <w:tab/>
      </w:r>
      <w:r w:rsidR="00CB3C61">
        <w:rPr>
          <w:noProof/>
        </w:rPr>
        <w:fldChar w:fldCharType="begin"/>
      </w:r>
      <w:r w:rsidR="00CB3C61">
        <w:rPr>
          <w:noProof/>
        </w:rPr>
        <w:instrText xml:space="preserve"> PAGEREF _Toc499297980 \h </w:instrText>
      </w:r>
      <w:r w:rsidR="00CB3C61">
        <w:rPr>
          <w:noProof/>
        </w:rPr>
      </w:r>
      <w:r w:rsidR="00CB3C61">
        <w:rPr>
          <w:noProof/>
        </w:rPr>
        <w:fldChar w:fldCharType="separate"/>
      </w:r>
      <w:r w:rsidR="00CB3C61">
        <w:rPr>
          <w:noProof/>
        </w:rPr>
        <w:t>67</w:t>
      </w:r>
      <w:r w:rsidR="00CB3C61">
        <w:rPr>
          <w:noProof/>
        </w:rPr>
        <w:fldChar w:fldCharType="end"/>
      </w:r>
    </w:p>
    <w:p w14:paraId="4734D45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3D6BA8">
        <w:rPr>
          <w:noProof/>
          <w:vertAlign w:val="subscript"/>
        </w:rPr>
        <w:t>1</w:t>
      </w:r>
      <w:r>
        <w:rPr>
          <w:noProof/>
        </w:rPr>
        <w:t xml:space="preserve"> and T</w:t>
      </w:r>
      <w:r w:rsidRPr="003D6BA8">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_Toc499297981 \h </w:instrText>
      </w:r>
      <w:r>
        <w:rPr>
          <w:noProof/>
        </w:rPr>
      </w:r>
      <w:r>
        <w:rPr>
          <w:noProof/>
        </w:rPr>
        <w:fldChar w:fldCharType="separate"/>
      </w:r>
      <w:r>
        <w:rPr>
          <w:noProof/>
        </w:rPr>
        <w:t>68</w:t>
      </w:r>
      <w:r>
        <w:rPr>
          <w:noProof/>
        </w:rPr>
        <w:fldChar w:fldCharType="end"/>
      </w:r>
    </w:p>
    <w:p w14:paraId="50C2A7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3D6BA8">
        <w:rPr>
          <w:noProof/>
          <w:vertAlign w:val="subscript"/>
        </w:rPr>
        <w:t>1</w:t>
      </w:r>
      <w:r>
        <w:rPr>
          <w:noProof/>
        </w:rPr>
        <w:t xml:space="preserve"> (Accounting for the B</w:t>
      </w:r>
      <w:r w:rsidRPr="003D6BA8">
        <w:rPr>
          <w:noProof/>
          <w:vertAlign w:val="subscript"/>
        </w:rPr>
        <w:t>1</w:t>
      </w:r>
      <w:r>
        <w:rPr>
          <w:noProof/>
        </w:rPr>
        <w:t>-Sensitivity of Each T</w:t>
      </w:r>
      <w:r w:rsidRPr="003D6BA8">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_Toc499297982 \h </w:instrText>
      </w:r>
      <w:r>
        <w:rPr>
          <w:noProof/>
        </w:rPr>
      </w:r>
      <w:r>
        <w:rPr>
          <w:noProof/>
        </w:rPr>
        <w:fldChar w:fldCharType="separate"/>
      </w:r>
      <w:r>
        <w:rPr>
          <w:noProof/>
        </w:rPr>
        <w:t>93</w:t>
      </w:r>
      <w:r>
        <w:rPr>
          <w:noProof/>
        </w:rPr>
        <w:fldChar w:fldCharType="end"/>
      </w:r>
    </w:p>
    <w:p w14:paraId="56A1E06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3D6BA8">
        <w:rPr>
          <w:noProof/>
          <w:vertAlign w:val="subscript"/>
        </w:rPr>
        <w:t>1</w:t>
      </w:r>
      <w:r>
        <w:rPr>
          <w:noProof/>
        </w:rPr>
        <w:t xml:space="preserve"> Maps and Fictitious B</w:t>
      </w:r>
      <w:r w:rsidRPr="003D6BA8">
        <w:rPr>
          <w:noProof/>
          <w:vertAlign w:val="subscript"/>
        </w:rPr>
        <w:t>1,Flat</w:t>
      </w:r>
      <w:r>
        <w:rPr>
          <w:noProof/>
        </w:rPr>
        <w:t xml:space="preserve"> = 1 Maps</w:t>
      </w:r>
      <w:r w:rsidRPr="003D6BA8">
        <w:rPr>
          <w:noProof/>
          <w:vertAlign w:val="superscript"/>
        </w:rPr>
        <w:t>a</w:t>
      </w:r>
      <w:r>
        <w:rPr>
          <w:noProof/>
        </w:rPr>
        <w:tab/>
      </w:r>
      <w:r>
        <w:rPr>
          <w:noProof/>
        </w:rPr>
        <w:fldChar w:fldCharType="begin"/>
      </w:r>
      <w:r>
        <w:rPr>
          <w:noProof/>
        </w:rPr>
        <w:instrText xml:space="preserve"> PAGEREF _Toc499297983 \h </w:instrText>
      </w:r>
      <w:r>
        <w:rPr>
          <w:noProof/>
        </w:rPr>
      </w:r>
      <w:r>
        <w:rPr>
          <w:noProof/>
        </w:rPr>
        <w:fldChar w:fldCharType="separate"/>
      </w:r>
      <w:r>
        <w:rPr>
          <w:noProof/>
        </w:rPr>
        <w:t>96</w:t>
      </w:r>
      <w:r>
        <w:rPr>
          <w:noProof/>
        </w:rPr>
        <w:fldChar w:fldCharType="end"/>
      </w:r>
    </w:p>
    <w:p w14:paraId="1B2A9AA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3D6BA8">
        <w:rPr>
          <w:noProof/>
          <w:vertAlign w:val="subscript"/>
        </w:rPr>
        <w:t xml:space="preserve">f </w:t>
      </w:r>
      <w:r>
        <w:rPr>
          <w:noProof/>
        </w:rPr>
        <w:t xml:space="preserve"> – exchange rate constant, T</w:t>
      </w:r>
      <w:r w:rsidRPr="003D6BA8">
        <w:rPr>
          <w:noProof/>
          <w:vertAlign w:val="subscript"/>
        </w:rPr>
        <w:t>1,f</w:t>
      </w:r>
      <w:r>
        <w:rPr>
          <w:noProof/>
        </w:rPr>
        <w:t xml:space="preserve"> – longitudinal relaxation time of the free pool, T</w:t>
      </w:r>
      <w:r w:rsidRPr="003D6BA8">
        <w:rPr>
          <w:noProof/>
          <w:vertAlign w:val="subscript"/>
        </w:rPr>
        <w:t>1,r</w:t>
      </w:r>
      <w:r>
        <w:rPr>
          <w:noProof/>
        </w:rPr>
        <w:t xml:space="preserve"> – longitudinal relaxation time of the restricted pool, T</w:t>
      </w:r>
      <w:r w:rsidRPr="003D6BA8">
        <w:rPr>
          <w:noProof/>
          <w:vertAlign w:val="subscript"/>
        </w:rPr>
        <w:t>2,f</w:t>
      </w:r>
      <w:r>
        <w:rPr>
          <w:noProof/>
        </w:rPr>
        <w:t xml:space="preserve"> – transverse relaxation time of the free pool, T</w:t>
      </w:r>
      <w:r w:rsidRPr="003D6BA8">
        <w:rPr>
          <w:noProof/>
          <w:vertAlign w:val="subscript"/>
        </w:rPr>
        <w:t>2,r</w:t>
      </w:r>
      <w:r>
        <w:rPr>
          <w:noProof/>
        </w:rPr>
        <w:t xml:space="preserve"> – transverse relaxation time of the restricted pool. The fitting parameters for qMT are F, k</w:t>
      </w:r>
      <w:r w:rsidRPr="003D6BA8">
        <w:rPr>
          <w:noProof/>
          <w:vertAlign w:val="subscript"/>
        </w:rPr>
        <w:t>f</w:t>
      </w:r>
      <w:r>
        <w:rPr>
          <w:noProof/>
        </w:rPr>
        <w:t>, T</w:t>
      </w:r>
      <w:r w:rsidRPr="003D6BA8">
        <w:rPr>
          <w:noProof/>
          <w:vertAlign w:val="subscript"/>
        </w:rPr>
        <w:t>2,f</w:t>
      </w:r>
      <w:r>
        <w:rPr>
          <w:noProof/>
        </w:rPr>
        <w:t>, and T</w:t>
      </w:r>
      <w:r w:rsidRPr="003D6BA8">
        <w:rPr>
          <w:noProof/>
          <w:vertAlign w:val="subscript"/>
        </w:rPr>
        <w:t>2,r</w:t>
      </w:r>
      <w:r>
        <w:rPr>
          <w:noProof/>
        </w:rPr>
        <w:t>; T</w:t>
      </w:r>
      <w:r w:rsidRPr="003D6BA8">
        <w:rPr>
          <w:noProof/>
          <w:vertAlign w:val="subscript"/>
        </w:rPr>
        <w:t>1,f</w:t>
      </w:r>
      <w:r>
        <w:rPr>
          <w:noProof/>
        </w:rPr>
        <w:t xml:space="preserve"> is calculated from the observed T</w:t>
      </w:r>
      <w:r w:rsidRPr="003D6BA8">
        <w:rPr>
          <w:noProof/>
          <w:vertAlign w:val="subscript"/>
        </w:rPr>
        <w:t>1</w:t>
      </w:r>
      <w:r>
        <w:rPr>
          <w:noProof/>
        </w:rPr>
        <w:t xml:space="preserve"> and the fitting parameters, and T</w:t>
      </w:r>
      <w:r w:rsidRPr="003D6BA8">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_Toc499297984 \h </w:instrText>
      </w:r>
      <w:r>
        <w:rPr>
          <w:noProof/>
        </w:rPr>
      </w:r>
      <w:r>
        <w:rPr>
          <w:noProof/>
        </w:rPr>
        <w:fldChar w:fldCharType="separate"/>
      </w:r>
      <w:r>
        <w:rPr>
          <w:noProof/>
        </w:rPr>
        <w:t>118</w:t>
      </w:r>
      <w:r>
        <w:rPr>
          <w:noProof/>
        </w:rPr>
        <w:fldChar w:fldCharType="end"/>
      </w:r>
    </w:p>
    <w:p w14:paraId="4C7B93D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3D6BA8">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_Toc499297985 \h </w:instrText>
      </w:r>
      <w:r>
        <w:rPr>
          <w:noProof/>
        </w:rPr>
      </w:r>
      <w:r>
        <w:rPr>
          <w:noProof/>
        </w:rPr>
        <w:fldChar w:fldCharType="separate"/>
      </w:r>
      <w:r>
        <w:rPr>
          <w:noProof/>
        </w:rPr>
        <w:t>118</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3A1D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297954"/>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3A1D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3A1D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Ref499282379"/>
      <w:bookmarkStart w:id="24" w:name="_Toc499297955"/>
      <w:r>
        <w:t xml:space="preserve">Figure </w:t>
      </w:r>
      <w:fldSimple w:instr=" STYLEREF 1 \s ">
        <w:r w:rsidR="00E479BC">
          <w:rPr>
            <w:noProof/>
          </w:rPr>
          <w:t>2</w:t>
        </w:r>
      </w:fldSimple>
      <w:r>
        <w:noBreakHyphen/>
      </w:r>
      <w:fldSimple w:instr=" SEQ Figure \* ARABIC \s 1 ">
        <w:r w:rsidR="00E479BC">
          <w:rPr>
            <w:noProof/>
          </w:rPr>
          <w:t>2</w:t>
        </w:r>
      </w:fldSimple>
      <w:bookmarkEnd w:id="23"/>
      <w:r>
        <w:t xml:space="preserve">. </w:t>
      </w:r>
      <w:r w:rsidR="00ED2F26">
        <w:t>Three widely used B1 mapping methods.</w:t>
      </w:r>
      <w:r>
        <w:t xml:space="preserve"> (**</w:t>
      </w:r>
      <w:r w:rsidR="00ED2F26">
        <w:t>Figures from different papers, will need to make new one so that they are consistant</w:t>
      </w:r>
      <w:r>
        <w:t>**).</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740496">
        <w:t xml:space="preserve">Figure </w:t>
      </w:r>
      <w:r w:rsidR="00740496">
        <w:rPr>
          <w:noProof/>
        </w:rPr>
        <w:t>2</w:t>
      </w:r>
      <w:r w:rsidR="00740496">
        <w:noBreakHyphen/>
      </w:r>
      <w:r w:rsidR="00740496">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25359E"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BA6A10">
        <w:t xml:space="preserve">Figure </w:t>
      </w:r>
      <w:r w:rsidR="00BA6A10">
        <w:rPr>
          <w:noProof/>
        </w:rPr>
        <w:t>2</w:t>
      </w:r>
      <w:r w:rsidR="00BA6A10">
        <w:noBreakHyphen/>
      </w:r>
      <w:r w:rsidR="00BA6A10">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25359E"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25359E"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3A1D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3A1D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bookmarkStart w:id="25" w:name="_GoBack"/>
      <w:bookmarkEnd w:id="25"/>
    </w:p>
    <w:p w14:paraId="27E7D5C4" w14:textId="245560F9" w:rsidR="00403A11" w:rsidRDefault="00403A11" w:rsidP="00403A11">
      <w:pPr>
        <w:pStyle w:val="Titre2"/>
      </w:pPr>
      <w:bookmarkStart w:id="26" w:name="_Toc497663698"/>
      <w:r>
        <w:t>Magnetization Transfer Imaging</w:t>
      </w:r>
      <w:bookmarkEnd w:id="26"/>
    </w:p>
    <w:p w14:paraId="79F4184E" w14:textId="7081644D" w:rsidR="00403A11" w:rsidRDefault="00403A11" w:rsidP="00403A11">
      <w:pPr>
        <w:pStyle w:val="Titre3"/>
      </w:pPr>
      <w:bookmarkStart w:id="27" w:name="_Toc497663699"/>
      <w:r>
        <w:t>Two-Pool Model of MT</w:t>
      </w:r>
      <w:bookmarkEnd w:id="27"/>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B726798"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2EA25D83"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Toc499297956"/>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8"/>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9" w:name="_Toc499297957"/>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9"/>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682C7A6D"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fldChar w:fldCharType="separate"/>
      </w:r>
      <w:r w:rsidR="00761BFC">
        <w:rPr>
          <w:noProof/>
        </w:rPr>
        <w:t>[98]</w:t>
      </w:r>
      <w:r>
        <w:fldChar w:fldCharType="end"/>
      </w:r>
      <w:r>
        <w:t>.</w:t>
      </w:r>
    </w:p>
    <w:p w14:paraId="2EF1D99B" w14:textId="5B86A62F" w:rsidR="00403A11" w:rsidRDefault="00DD0B26" w:rsidP="00403A11">
      <w:pPr>
        <w:pStyle w:val="Titre3"/>
      </w:pPr>
      <w:bookmarkStart w:id="30" w:name="_Toc497663700"/>
      <w:r w:rsidRPr="001F2190">
        <w:rPr>
          <w:rFonts w:cs="Times New Roman"/>
          <w:noProof/>
        </w:rPr>
        <w:lastRenderedPageBreak/>
        <w:t>MTR and MTsat</w:t>
      </w:r>
      <w:bookmarkEnd w:id="30"/>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1" w:name="_Toc499297958"/>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1"/>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331FC3"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 </w:instrText>
      </w:r>
      <w:r w:rsidR="00761BFC">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EN.CITE.DATA </w:instrText>
      </w:r>
      <w:r w:rsidR="00761BFC">
        <w:fldChar w:fldCharType="end"/>
      </w:r>
      <w:r>
        <w:fldChar w:fldCharType="separate"/>
      </w:r>
      <w:r w:rsidR="00761BFC">
        <w:rPr>
          <w:noProof/>
        </w:rPr>
        <w:t>[99]</w:t>
      </w:r>
      <w:r>
        <w:fldChar w:fldCharType="end"/>
      </w:r>
      <w:r>
        <w:t>.</w:t>
      </w:r>
    </w:p>
    <w:p w14:paraId="09F7BB0E" w14:textId="798D276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EN.CITE.DATA </w:instrText>
      </w:r>
      <w:r w:rsidR="00761BFC">
        <w:fldChar w:fldCharType="end"/>
      </w:r>
      <w:r>
        <w:fldChar w:fldCharType="separate"/>
      </w:r>
      <w:r w:rsidR="00761BFC">
        <w:rPr>
          <w:noProof/>
        </w:rPr>
        <w:t>[82,100]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66C83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 </w:instrText>
      </w:r>
      <w:r w:rsidR="00761BFC">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EN.CITE.DATA </w:instrText>
      </w:r>
      <w:r w:rsidR="00761BFC">
        <w:fldChar w:fldCharType="end"/>
      </w:r>
      <w:r>
        <w:fldChar w:fldCharType="separate"/>
      </w:r>
      <w:r w:rsidR="00761BFC">
        <w:rPr>
          <w:noProof/>
        </w:rPr>
        <w:t>[101]</w:t>
      </w:r>
      <w:r>
        <w:fldChar w:fldCharType="end"/>
      </w:r>
      <w:r>
        <w:t xml:space="preserve">, schizophrenia </w:t>
      </w:r>
      <w:r>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 </w:instrText>
      </w:r>
      <w:r w:rsidR="00761BFC">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EN.CITE.DATA </w:instrText>
      </w:r>
      <w:r w:rsidR="00761BFC">
        <w:fldChar w:fldCharType="end"/>
      </w:r>
      <w:r>
        <w:fldChar w:fldCharType="separate"/>
      </w:r>
      <w:r w:rsidR="00761BFC">
        <w:rPr>
          <w:noProof/>
        </w:rPr>
        <w:t>[102,103]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 </w:instrText>
      </w:r>
      <w:r w:rsidR="00761BFC">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EN.CITE.DATA </w:instrText>
      </w:r>
      <w:r w:rsidR="00761BFC">
        <w:fldChar w:fldCharType="end"/>
      </w:r>
      <w:r w:rsidR="006E4D7B">
        <w:fldChar w:fldCharType="separate"/>
      </w:r>
      <w:r w:rsidR="00761BFC">
        <w:rPr>
          <w:noProof/>
        </w:rPr>
        <w:t>[104]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2" w:name="_Toc497663701"/>
      <w:r w:rsidRPr="001F2190">
        <w:rPr>
          <w:rFonts w:cs="Times New Roman"/>
          <w:noProof/>
        </w:rPr>
        <w:t>Quantitative Magnetization Transfer Imaging</w:t>
      </w:r>
      <w:bookmarkEnd w:id="32"/>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3A1D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3A1D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3A1D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16739AFF"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61BFC">
        <w:instrText xml:space="preserve"> ADDIN EN.CITE &lt;EndNote&gt;&lt;Cite&gt;&lt;Author&gt;Morrison&lt;/Author&gt;&lt;Year&gt;1995&lt;/Year&gt;&lt;RecNum&gt;8267&lt;/RecNum&gt;&lt;DisplayText&gt;[105]&lt;/DisplayText&gt;&lt;record&gt;&lt;rec-number&gt;8267&lt;/rec-number&gt;&lt;foreign-keys&gt;&lt;key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61BFC">
        <w:rPr>
          <w:noProof/>
        </w:rPr>
        <w:t>[105]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3A1D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06A0B3AD"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61BFC">
        <w:rPr>
          <w:noProof/>
        </w:rPr>
        <w:t>[106]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3" w:name="_Toc499297959"/>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3"/>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4"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4"/>
    </w:p>
    <w:p w14:paraId="28620371" w14:textId="5E04AF03" w:rsidR="003F2C39" w:rsidRDefault="003F2C39" w:rsidP="003F2C39">
      <w:pPr>
        <w:pStyle w:val="Titre2"/>
      </w:pPr>
      <w:bookmarkStart w:id="35" w:name="_Toc497663703"/>
      <w:r>
        <w:t>Preface</w:t>
      </w:r>
      <w:bookmarkEnd w:id="35"/>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6" w:name="_Toc497663704"/>
      <w:r>
        <w:lastRenderedPageBreak/>
        <w:t>Abstract</w:t>
      </w:r>
      <w:bookmarkEnd w:id="36"/>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7" w:name="_Toc497663705"/>
      <w:r>
        <w:lastRenderedPageBreak/>
        <w:t>Introduction</w:t>
      </w:r>
      <w:bookmarkEnd w:id="37"/>
    </w:p>
    <w:p w14:paraId="36FCBCD7" w14:textId="12C5E2E1"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EN.CITE.DATA </w:instrText>
      </w:r>
      <w:r w:rsidR="00761BFC">
        <w:fldChar w:fldCharType="end"/>
      </w:r>
      <w:r w:rsidR="00984090">
        <w:fldChar w:fldCharType="separate"/>
      </w:r>
      <w:r w:rsidR="00761BFC">
        <w:rPr>
          <w:noProof/>
        </w:rPr>
        <w:t>[100]</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61BFC">
        <w:rPr>
          <w:noProof/>
        </w:rPr>
        <w:t>[107]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761BFC">
        <w:instrText xml:space="preserve"> ADDIN EN.CITE &lt;EndNote&gt;&lt;Cite&gt;&lt;Author&gt;Gupta&lt;/Author&gt;&lt;Year&gt;1977&lt;/Year&gt;&lt;RecNum&gt;3568&lt;/RecNum&gt;&lt;DisplayText&gt;[108]&lt;/DisplayText&gt;&lt;record&gt;&lt;rec-number&gt;3568&lt;/rec-number&gt;&lt;foreign-keys&gt;&lt;key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61BFC">
        <w:rPr>
          <w:noProof/>
        </w:rPr>
        <w:t>[108]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1B51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61BFC">
        <w:rPr>
          <w:noProof/>
        </w:rPr>
        <w:t>[109]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2F40F5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 </w:instrText>
      </w:r>
      <w:r w:rsidR="00761BFC">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EN.CITE.DATA </w:instrText>
      </w:r>
      <w:r w:rsidR="00761BFC">
        <w:fldChar w:fldCharType="end"/>
      </w:r>
      <w:r w:rsidR="00BC1F0E">
        <w:fldChar w:fldCharType="separate"/>
      </w:r>
      <w:r w:rsidR="00761BFC">
        <w:rPr>
          <w:noProof/>
        </w:rPr>
        <w:t>[58,81,110]</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8" w:name="_Toc497663706"/>
      <w:r>
        <w:t>Materials and Methods</w:t>
      </w:r>
      <w:bookmarkEnd w:id="38"/>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9" w:name="_Toc497663707"/>
      <w:r>
        <w:lastRenderedPageBreak/>
        <w:t>Measurements</w:t>
      </w:r>
      <w:bookmarkEnd w:id="39"/>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4B0EE4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 </w:instrText>
      </w:r>
      <w:r w:rsidR="00761BFC">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EN.CITE.DATA </w:instrText>
      </w:r>
      <w:r w:rsidR="00761BFC">
        <w:fldChar w:fldCharType="end"/>
      </w:r>
      <w:r>
        <w:fldChar w:fldCharType="separate"/>
      </w:r>
      <w:r w:rsidR="00761BFC">
        <w:rPr>
          <w:noProof/>
        </w:rPr>
        <w:t>[82,111]</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FA37BE9" w:rsidR="00D1763A" w:rsidRDefault="00D1763A" w:rsidP="00D1763A">
      <w:pPr>
        <w:pStyle w:val="Lgende"/>
      </w:pPr>
      <w:bookmarkStart w:id="40" w:name="_Ref488842665"/>
      <w:bookmarkStart w:id="41" w:name="_Toc499297960"/>
      <w:r>
        <w:t xml:space="preserve">Figure </w:t>
      </w:r>
      <w:fldSimple w:instr=" STYLEREF 1 \s ">
        <w:r w:rsidR="00E479BC">
          <w:rPr>
            <w:noProof/>
          </w:rPr>
          <w:t>3</w:t>
        </w:r>
      </w:fldSimple>
      <w:r w:rsidR="00624382">
        <w:noBreakHyphen/>
      </w:r>
      <w:fldSimple w:instr=" SEQ Figure \* ARABIC \s 1 ">
        <w:r w:rsidR="00E479BC">
          <w:rPr>
            <w:noProof/>
          </w:rPr>
          <w:t>1</w:t>
        </w:r>
      </w:fldSimple>
      <w:bookmarkEnd w:id="40"/>
      <w:r w:rsidR="00A41A9C">
        <w:t>.</w:t>
      </w:r>
      <w:r>
        <w:t xml:space="preserve">Tissue classification maps (black = 0%, gray = 100%) of a healthy subject calculated from INSECT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1"/>
    </w:p>
    <w:p w14:paraId="29ABAFEF" w14:textId="61017045" w:rsidR="00D36B49" w:rsidRDefault="004455AB" w:rsidP="004455AB">
      <w:pPr>
        <w:pStyle w:val="Titre3"/>
      </w:pPr>
      <w:bookmarkStart w:id="42" w:name="_Toc497663708"/>
      <w:r>
        <w:lastRenderedPageBreak/>
        <w:t>B</w:t>
      </w:r>
      <w:r>
        <w:rPr>
          <w:vertAlign w:val="subscript"/>
        </w:rPr>
        <w:t>1</w:t>
      </w:r>
      <w:r>
        <w:t xml:space="preserve"> Mapping</w:t>
      </w:r>
      <w:bookmarkEnd w:id="42"/>
    </w:p>
    <w:p w14:paraId="6BA9AAEF" w14:textId="6ADF958A"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rsidR="00CC2CCB">
        <w:fldChar w:fldCharType="separate"/>
      </w:r>
      <w:r w:rsidR="00761BFC">
        <w:rPr>
          <w:noProof/>
        </w:rPr>
        <w:t>[85,113]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3A1D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3" w:name="_Toc497663709"/>
      <w:r>
        <w:t>T</w:t>
      </w:r>
      <w:r>
        <w:rPr>
          <w:vertAlign w:val="subscript"/>
        </w:rPr>
        <w:t>1</w:t>
      </w:r>
      <w:r>
        <w:t xml:space="preserve"> Mapping</w:t>
      </w:r>
      <w:bookmarkEnd w:id="43"/>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4" w:name="_Toc497663710"/>
      <w:r>
        <w:t>Data Analysis</w:t>
      </w:r>
      <w:bookmarkEnd w:id="44"/>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827A2D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5" w:name="_Toc497663711"/>
      <w:r>
        <w:t>Results</w:t>
      </w:r>
      <w:bookmarkEnd w:id="45"/>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6" w:name="_Ref488848528"/>
      <w:bookmarkStart w:id="47" w:name="_Toc499297961"/>
      <w:r>
        <w:t xml:space="preserve">Figure </w:t>
      </w:r>
      <w:fldSimple w:instr=" STYLEREF 1 \s ">
        <w:r w:rsidR="00E479BC">
          <w:rPr>
            <w:noProof/>
          </w:rPr>
          <w:t>3</w:t>
        </w:r>
      </w:fldSimple>
      <w:r w:rsidR="00624382">
        <w:noBreakHyphen/>
      </w:r>
      <w:fldSimple w:instr=" SEQ Figure \* ARABIC \s 1 ">
        <w:r w:rsidR="00E479BC">
          <w:rPr>
            <w:noProof/>
          </w:rPr>
          <w:t>2</w:t>
        </w:r>
      </w:fldSimple>
      <w:bookmarkEnd w:id="46"/>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7"/>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8" w:name="_Ref488848572"/>
      <w:bookmarkStart w:id="49" w:name="_Toc499297962"/>
      <w:r>
        <w:t xml:space="preserve">Figure </w:t>
      </w:r>
      <w:fldSimple w:instr=" STYLEREF 1 \s ">
        <w:r w:rsidR="00E479BC">
          <w:rPr>
            <w:noProof/>
          </w:rPr>
          <w:t>3</w:t>
        </w:r>
      </w:fldSimple>
      <w:r w:rsidR="00624382">
        <w:noBreakHyphen/>
      </w:r>
      <w:fldSimple w:instr=" SEQ Figure \* ARABIC \s 1 ">
        <w:r w:rsidR="00E479BC">
          <w:rPr>
            <w:noProof/>
          </w:rPr>
          <w:t>3</w:t>
        </w:r>
      </w:fldSimple>
      <w:bookmarkEnd w:id="48"/>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9"/>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0" w:name="_Ref488850518"/>
      <w:bookmarkStart w:id="51" w:name="_Toc499297980"/>
      <w:r>
        <w:t xml:space="preserve">Table </w:t>
      </w:r>
      <w:fldSimple w:instr=" STYLEREF 1 \s ">
        <w:r w:rsidR="00E479BC">
          <w:rPr>
            <w:noProof/>
          </w:rPr>
          <w:t>3</w:t>
        </w:r>
      </w:fldSimple>
      <w:r w:rsidR="0061791F">
        <w:noBreakHyphen/>
      </w:r>
      <w:fldSimple w:instr=" SEQ Table \* ARABIC \s 1 ">
        <w:r w:rsidR="00E479BC">
          <w:rPr>
            <w:noProof/>
          </w:rPr>
          <w:t>1</w:t>
        </w:r>
      </w:fldSimple>
      <w:bookmarkEnd w:id="50"/>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1"/>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2" w:name="_Ref488850531"/>
      <w:bookmarkStart w:id="53" w:name="_Toc499297981"/>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2"/>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3"/>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BD87342"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 </w:instrText>
      </w:r>
      <w:r w:rsidR="00761BFC">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EN.CITE.DATA </w:instrText>
      </w:r>
      <w:r w:rsidR="00761BFC">
        <w:fldChar w:fldCharType="end"/>
      </w:r>
      <w:r>
        <w:fldChar w:fldCharType="separate"/>
      </w:r>
      <w:r w:rsidR="00761BFC">
        <w:rPr>
          <w:noProof/>
        </w:rPr>
        <w:t>[114]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4" w:name="_Ref488851949"/>
      <w:bookmarkStart w:id="55" w:name="_Toc499297963"/>
      <w:r>
        <w:t xml:space="preserve">Figure </w:t>
      </w:r>
      <w:fldSimple w:instr=" STYLEREF 1 \s ">
        <w:r w:rsidR="00E479BC">
          <w:rPr>
            <w:noProof/>
          </w:rPr>
          <w:t>3</w:t>
        </w:r>
      </w:fldSimple>
      <w:r w:rsidR="00624382">
        <w:noBreakHyphen/>
      </w:r>
      <w:fldSimple w:instr=" SEQ Figure \* ARABIC \s 1 ">
        <w:r w:rsidR="00E479BC">
          <w:rPr>
            <w:noProof/>
          </w:rPr>
          <w:t>4</w:t>
        </w:r>
      </w:fldSimple>
      <w:bookmarkEnd w:id="54"/>
      <w:r>
        <w:t>. Unfiltered (a) and Gaussian filtered (b) B</w:t>
      </w:r>
      <w:r w:rsidRPr="002C7AAE">
        <w:rPr>
          <w:vertAlign w:val="subscript"/>
        </w:rPr>
        <w:t>1</w:t>
      </w:r>
      <w:r>
        <w:t xml:space="preserve"> maps of a single subject. (c) Relative differences between unfiltered and filtered maps shown as percent difference maps.</w:t>
      </w:r>
      <w:bookmarkEnd w:id="55"/>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6" w:name="_Ref488852500"/>
      <w:bookmarkStart w:id="57" w:name="_Toc499297964"/>
      <w:r>
        <w:t xml:space="preserve">Figure </w:t>
      </w:r>
      <w:fldSimple w:instr=" STYLEREF 1 \s ">
        <w:r w:rsidR="00E479BC">
          <w:rPr>
            <w:noProof/>
          </w:rPr>
          <w:t>3</w:t>
        </w:r>
      </w:fldSimple>
      <w:r w:rsidR="00624382">
        <w:noBreakHyphen/>
      </w:r>
      <w:fldSimple w:instr=" SEQ Figure \* ARABIC \s 1 ">
        <w:r w:rsidR="00E479BC">
          <w:rPr>
            <w:noProof/>
          </w:rPr>
          <w:t>5</w:t>
        </w:r>
      </w:fldSimple>
      <w:bookmarkEnd w:id="56"/>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7"/>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58" w:name="_Toc497663712"/>
      <w:r>
        <w:t>Discussion</w:t>
      </w:r>
      <w:bookmarkEnd w:id="58"/>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313E498"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761BFC">
        <w:instrText xml:space="preserve"> ADDIN EN.CITE &lt;EndNote&gt;&lt;Cite&gt;&lt;Author&gt;Lutti&lt;/Author&gt;&lt;Year&gt;2010&lt;/Year&gt;&lt;RecNum&gt;8156&lt;/RecNum&gt;&lt;DisplayText&gt;[113]&lt;/DisplayText&gt;&lt;record&gt;&lt;rec-number&gt;8156&lt;/rec-number&gt;&lt;foreign-keys&gt;&lt;key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61BFC">
        <w:rPr>
          <w:noProof/>
        </w:rPr>
        <w:t>[113]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 </w:instrText>
      </w:r>
      <w:r w:rsidR="00761BFC">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EN.CITE.DATA </w:instrText>
      </w:r>
      <w:r w:rsidR="00761BFC">
        <w:fldChar w:fldCharType="end"/>
      </w:r>
      <w:r w:rsidR="0016138E">
        <w:fldChar w:fldCharType="separate"/>
      </w:r>
      <w:r w:rsidR="00761BFC">
        <w:rPr>
          <w:noProof/>
        </w:rPr>
        <w:t>[115,116]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872D7A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61BFC">
        <w:instrText xml:space="preserve"> ADDIN EN.CITE &lt;EndNote&gt;&lt;Cite&gt;&lt;Author&gt;Lutti&lt;/Author&gt;&lt;Year&gt;2014&lt;/Year&gt;&lt;RecNum&gt;8210&lt;/RecNum&gt;&lt;DisplayText&gt;[118]&lt;/DisplayText&gt;&lt;record&gt;&lt;rec-number&gt;8210&lt;/rec-number&gt;&lt;foreign-keys&gt;&lt;key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61BFC">
        <w:rPr>
          <w:noProof/>
        </w:rPr>
        <w:t>[118]</w:t>
      </w:r>
      <w:r>
        <w:fldChar w:fldCharType="end"/>
      </w:r>
      <w:r>
        <w:t>. A modified DA B</w:t>
      </w:r>
      <w:r w:rsidRPr="0016138E">
        <w:rPr>
          <w:vertAlign w:val="subscript"/>
        </w:rPr>
        <w:t>1</w:t>
      </w:r>
      <w:r>
        <w:t xml:space="preserve"> method has also been proposed to map low flip angles accurately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which could possibly be adapted to use fast k-space readout acquisition pulse sequences, such as EPI or fast spin-echo.</w:t>
      </w:r>
    </w:p>
    <w:p w14:paraId="11900759" w14:textId="485C0EA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61BFC">
        <w:instrText xml:space="preserve"> ADDIN EN.CITE &lt;EndNote&gt;&lt;Cite&gt;&lt;Author&gt;Parker&lt;/Author&gt;&lt;Year&gt;2001&lt;/Year&gt;&lt;RecNum&gt;8221&lt;/RecNum&gt;&lt;DisplayText&gt;[119]&lt;/DisplayText&gt;&lt;record&gt;&lt;rec-number&gt;8221&lt;/rec-number&gt;&lt;foreign-keys&gt;&lt;key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61BFC">
        <w:rPr>
          <w:noProof/>
        </w:rPr>
        <w:t>[119]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61BFC">
        <w:instrText xml:space="preserve"> ADDIN EN.CITE &lt;EndNote&gt;&lt;Cite&gt;&lt;Author&gt;Mitsouras&lt;/Author&gt;&lt;Year&gt;2006&lt;/Year&gt;&lt;RecNum&gt;8223&lt;/RecNum&gt;&lt;DisplayText&gt;[120]&lt;/DisplayText&gt;&lt;record&gt;&lt;rec-number&gt;8223&lt;/rec-number&gt;&lt;foreign-keys&gt;&lt;key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61BFC">
        <w:rPr>
          <w:noProof/>
        </w:rPr>
        <w:t>[120]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568D567D"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as the B</w:t>
      </w:r>
      <w:r w:rsidRPr="00516635">
        <w:rPr>
          <w:vertAlign w:val="subscript"/>
        </w:rPr>
        <w:t>1</w:t>
      </w:r>
      <w:r>
        <w:t xml:space="preserve"> variation in the brain is expected to be smooth and spatially slowly varying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761BFC">
        <w:instrText xml:space="preserve"> ADDIN EN.CITE &lt;EndNote&gt;&lt;Cite&gt;&lt;Author&gt;Helms&lt;/Author&gt;&lt;Year&gt;2008&lt;/Year&gt;&lt;RecNum&gt;8177&lt;/RecNum&gt;&lt;DisplayText&gt;[121]&lt;/DisplayText&gt;&lt;record&gt;&lt;rec-number&gt;8177&lt;/rec-number&gt;&lt;foreign-keys&gt;&lt;key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61BFC">
        <w:rPr>
          <w:noProof/>
        </w:rPr>
        <w:t>[121]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61BFC">
        <w:instrText xml:space="preserve"> ADDIN EN.CITE &lt;EndNote&gt;&lt;Cite&gt;&lt;Author&gt;Kellner&lt;/Author&gt;&lt;Year&gt;2016&lt;/Year&gt;&lt;RecNum&gt;8240&lt;/RecNum&gt;&lt;DisplayText&gt;[122]&lt;/DisplayText&gt;&lt;record&gt;&lt;rec-number&gt;8240&lt;/rec-number&gt;&lt;foreign-keys&gt;&lt;key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61BFC">
        <w:rPr>
          <w:noProof/>
        </w:rPr>
        <w:t>[122]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6D976B4"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61BFC">
        <w:instrText xml:space="preserve"> ADDIN EN.CITE &lt;EndNote&gt;&lt;Cite&gt;&lt;Author&gt;Nehrke&lt;/Author&gt;&lt;Year&gt;2010&lt;/Year&gt;&lt;RecNum&gt;8243&lt;/RecNum&gt;&lt;DisplayText&gt;[123]&lt;/DisplayText&gt;&lt;record&gt;&lt;rec-number&gt;8243&lt;/rec-number&gt;&lt;foreign-keys&gt;&lt;key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61BFC">
        <w:rPr>
          <w:noProof/>
        </w:rPr>
        <w:t>[123]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761BFC">
        <w:instrText xml:space="preserve"> ADDIN EN.CITE &lt;EndNote&gt;&lt;Cite&gt;&lt;Author&gt;Saranathan&lt;/Author&gt;&lt;Year&gt;2013&lt;/Year&gt;&lt;RecNum&gt;8166&lt;/RecNum&gt;&lt;DisplayText&gt;[124]&lt;/DisplayText&gt;&lt;record&gt;&lt;rec-number&gt;8166&lt;/rec-number&gt;&lt;foreign-keys&gt;&lt;key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61BFC">
        <w:rPr>
          <w:noProof/>
        </w:rPr>
        <w:t>[124]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61BFC">
        <w:rPr>
          <w:noProof/>
        </w:rPr>
        <w:t>[125]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61BFC">
        <w:instrText xml:space="preserve"> ADDIN EN.CITE &lt;EndNote&gt;&lt;Cite&gt;&lt;Author&gt;Lutti&lt;/Author&gt;&lt;Year&gt;2014&lt;/Year&gt;&lt;RecNum&gt;8245&lt;/RecNum&gt;&lt;DisplayText&gt;[126]&lt;/DisplayText&gt;&lt;record&gt;&lt;rec-number&gt;8245&lt;/rec-number&gt;&lt;foreign-keys&gt;&lt;key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61BFC">
        <w:rPr>
          <w:noProof/>
        </w:rPr>
        <w:t>[126]</w:t>
      </w:r>
      <w:r>
        <w:fldChar w:fldCharType="end"/>
      </w:r>
      <w:r>
        <w:t>, such as AFI, BS, or other advanced B</w:t>
      </w:r>
      <w:r w:rsidRPr="00076304">
        <w:rPr>
          <w:vertAlign w:val="subscript"/>
        </w:rPr>
        <w:t>1</w:t>
      </w:r>
      <w:r>
        <w:t xml:space="preserve"> mapping techniques.</w:t>
      </w:r>
    </w:p>
    <w:p w14:paraId="7B8919D7" w14:textId="10A35F7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fldChar w:fldCharType="separate"/>
      </w:r>
      <w:r w:rsidR="00761BFC">
        <w:rPr>
          <w:noProof/>
        </w:rPr>
        <w:t>[85,113]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9" w:name="_Toc497663713"/>
      <w:r>
        <w:t>Acknowledgments</w:t>
      </w:r>
      <w:bookmarkEnd w:id="59"/>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0"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0"/>
    </w:p>
    <w:p w14:paraId="57DBF093" w14:textId="49698C0E" w:rsidR="003F2C39" w:rsidRDefault="003F2C39" w:rsidP="003F2C39">
      <w:pPr>
        <w:pStyle w:val="Titre2"/>
      </w:pPr>
      <w:bookmarkStart w:id="61" w:name="_Toc497663715"/>
      <w:r>
        <w:t>Preface</w:t>
      </w:r>
      <w:bookmarkEnd w:id="61"/>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2" w:name="_Toc497663716"/>
      <w:r>
        <w:lastRenderedPageBreak/>
        <w:t>Abstract</w:t>
      </w:r>
      <w:bookmarkEnd w:id="62"/>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3" w:name="_Toc497663717"/>
      <w:r>
        <w:t>Introduction</w:t>
      </w:r>
      <w:bookmarkEnd w:id="63"/>
    </w:p>
    <w:p w14:paraId="52DFC12A" w14:textId="052DF26D"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 </w:instrText>
      </w:r>
      <w:r w:rsidR="00761BFC">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[97,106]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008F7C8A">
        <w:fldChar w:fldCharType="separate"/>
      </w:r>
      <w:r w:rsidR="00761BFC">
        <w:rPr>
          <w:noProof/>
        </w:rPr>
        <w:t>[39,127]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 </w:instrText>
      </w:r>
      <w:r w:rsidR="00761BFC">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EN.CITE.DATA </w:instrText>
      </w:r>
      <w:r w:rsidR="00761BFC">
        <w:fldChar w:fldCharType="end"/>
      </w:r>
      <w:r w:rsidR="008F7C8A">
        <w:fldChar w:fldCharType="separate"/>
      </w:r>
      <w:r w:rsidR="00761BFC">
        <w:rPr>
          <w:noProof/>
        </w:rPr>
        <w:t>[128-130]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 </w:instrText>
      </w:r>
      <w:r w:rsidR="00761BFC">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EN.CITE.DATA </w:instrText>
      </w:r>
      <w:r w:rsidR="00761BFC">
        <w:fldChar w:fldCharType="end"/>
      </w:r>
      <w:r w:rsidR="008F7C8A">
        <w:fldChar w:fldCharType="separate"/>
      </w:r>
      <w:r w:rsidR="00761BFC">
        <w:rPr>
          <w:noProof/>
        </w:rPr>
        <w:t>[131-135]</w:t>
      </w:r>
      <w:r w:rsidR="008F7C8A">
        <w:fldChar w:fldCharType="end"/>
      </w:r>
      <w:r w:rsidR="00632024">
        <w:t>.</w:t>
      </w:r>
    </w:p>
    <w:p w14:paraId="7F82BE5B" w14:textId="3D81E4B4"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761BFC">
        <w:instrText xml:space="preserve"> ADDIN EN.CITE &lt;EndNote&gt;&lt;Cite&gt;&lt;Author&gt;Pike&lt;/Author&gt;&lt;Year&gt;1996&lt;/Year&gt;&lt;RecNum&gt;8238&lt;/RecNum&gt;&lt;DisplayText&gt;[136]&lt;/DisplayText&gt;&lt;record&gt;&lt;rec-number&gt;8238&lt;/rec-number&gt;&lt;foreign-keys&gt;&lt;key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61BFC">
        <w:rPr>
          <w:noProof/>
        </w:rPr>
        <w:t>[136]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143C5B">
        <w:fldChar w:fldCharType="separate"/>
      </w:r>
      <w:r w:rsidR="00761BFC">
        <w:rPr>
          <w:noProof/>
        </w:rPr>
        <w:t>[137]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61BFC">
        <w:rPr>
          <w:noProof/>
        </w:rPr>
        <w:t>[106]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CBE7DDA"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EN.CITE.DATA </w:instrText>
      </w:r>
      <w:r w:rsidR="00761BFC">
        <w:fldChar w:fldCharType="end"/>
      </w:r>
      <w:r>
        <w:fldChar w:fldCharType="separate"/>
      </w:r>
      <w:r w:rsidR="00761BFC">
        <w:rPr>
          <w:noProof/>
        </w:rPr>
        <w:t>[138,139]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EN.CITE.DATA </w:instrText>
      </w:r>
      <w:r w:rsidR="00761BFC">
        <w:fldChar w:fldCharType="end"/>
      </w:r>
      <w:r>
        <w:fldChar w:fldCharType="separate"/>
      </w:r>
      <w:r w:rsidR="00761BFC">
        <w:rPr>
          <w:noProof/>
        </w:rPr>
        <w:t>[107,140]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4" w:name="_Toc497663718"/>
      <w:r>
        <w:t>Methods</w:t>
      </w:r>
      <w:bookmarkEnd w:id="64"/>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5" w:name="_Toc497663719"/>
      <w:r>
        <w:t>Simulations</w:t>
      </w:r>
      <w:bookmarkEnd w:id="65"/>
    </w:p>
    <w:p w14:paraId="67022AF2" w14:textId="13707068"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[107,141]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61BFC">
        <w:rPr>
          <w:noProof/>
        </w:rPr>
        <w:t>[133]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EN.CITE.DATA </w:instrText>
      </w:r>
      <w:r w:rsidR="00761BFC">
        <w:fldChar w:fldCharType="end"/>
      </w:r>
      <w:r>
        <w:fldChar w:fldCharType="separate"/>
      </w:r>
      <w:r w:rsidR="00761BFC">
        <w:rPr>
          <w:noProof/>
        </w:rPr>
        <w:t>[137,138]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61BFC">
        <w:rPr>
          <w:noProof/>
        </w:rPr>
        <w:t>[141]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AA278F6"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61BFC">
        <w:rPr>
          <w:noProof/>
        </w:rPr>
        <w:t>[107]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6" w:name="_Toc497663720"/>
      <w:r>
        <w:t>Sensitivity Analysis</w:t>
      </w:r>
      <w:bookmarkEnd w:id="66"/>
    </w:p>
    <w:p w14:paraId="5AF97D9A" w14:textId="30802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61BFC">
        <w:rPr>
          <w:noProof/>
        </w:rPr>
        <w:t>[142]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3A1D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3A1D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3A1D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3A1D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F49145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61BFC">
        <w:instrText xml:space="preserve"> ADDIN EN.CITE &lt;EndNote&gt;&lt;Cite&gt;&lt;Author&gt;Grad&lt;/Author&gt;&lt;Year&gt;1991&lt;/Year&gt;&lt;RecNum&gt;8229&lt;/RecNum&gt;&lt;DisplayText&gt;[143]&lt;/DisplayText&gt;&lt;record&gt;&lt;rec-number&gt;8229&lt;/rec-number&gt;&lt;foreign-keys&gt;&lt;key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61BFC">
        <w:rPr>
          <w:noProof/>
        </w:rPr>
        <w:t>[143]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7" w:name="_Toc497663721"/>
      <w:r>
        <w:t>B</w:t>
      </w:r>
      <w:r>
        <w:rPr>
          <w:vertAlign w:val="subscript"/>
        </w:rPr>
        <w:t>1</w:t>
      </w:r>
      <w:r>
        <w:t>-Sensitivity of qMT in Healthy Subjects</w:t>
      </w:r>
      <w:bookmarkEnd w:id="67"/>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3A367FCF"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61BFC">
        <w:rPr>
          <w:noProof/>
        </w:rPr>
        <w:t>[144]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61BFC">
        <w:rPr>
          <w:noProof/>
        </w:rPr>
        <w:t>[145]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8" w:name="_Ref489442661"/>
      <w:bookmarkStart w:id="69" w:name="_Toc499297965"/>
      <w:r>
        <w:t xml:space="preserve">Figure </w:t>
      </w:r>
      <w:fldSimple w:instr=" STYLEREF 1 \s ">
        <w:r w:rsidR="00E479BC">
          <w:rPr>
            <w:noProof/>
          </w:rPr>
          <w:t>4</w:t>
        </w:r>
      </w:fldSimple>
      <w:r w:rsidR="00624382">
        <w:noBreakHyphen/>
      </w:r>
      <w:fldSimple w:instr=" SEQ Figure \* ARABIC \s 1 ">
        <w:r w:rsidR="00E479BC">
          <w:rPr>
            <w:noProof/>
          </w:rPr>
          <w:t>1</w:t>
        </w:r>
      </w:fldSimple>
      <w:bookmarkEnd w:id="68"/>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9"/>
    </w:p>
    <w:p w14:paraId="734DCF15" w14:textId="359FF103" w:rsidR="00FA1A3C" w:rsidRDefault="00FA1A3C" w:rsidP="00FA1A3C">
      <w:pPr>
        <w:pStyle w:val="Titre3"/>
      </w:pPr>
      <w:bookmarkStart w:id="70" w:name="_Toc497663722"/>
      <w:r>
        <w:lastRenderedPageBreak/>
        <w:t>B</w:t>
      </w:r>
      <w:r>
        <w:rPr>
          <w:vertAlign w:val="subscript"/>
        </w:rPr>
        <w:t>1</w:t>
      </w:r>
      <w:r>
        <w:t xml:space="preserve"> Method Comparison</w:t>
      </w:r>
      <w:bookmarkEnd w:id="70"/>
    </w:p>
    <w:p w14:paraId="727F1695" w14:textId="033E2FE6"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61BFC">
        <w:rPr>
          <w:noProof/>
        </w:rPr>
        <w:t>[125]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A0A91BB"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1" w:name="_Toc497663723"/>
      <w:r>
        <w:t>Results</w:t>
      </w:r>
      <w:bookmarkEnd w:id="71"/>
    </w:p>
    <w:p w14:paraId="32A98AE8" w14:textId="7244B44A" w:rsidR="00AA4B6C" w:rsidRDefault="00AA4B6C" w:rsidP="00AA4B6C">
      <w:pPr>
        <w:pStyle w:val="Titre3"/>
      </w:pPr>
      <w:bookmarkStart w:id="72" w:name="_Toc497663724"/>
      <w:r>
        <w:t>Simulations</w:t>
      </w:r>
      <w:bookmarkEnd w:id="72"/>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3" w:name="_Ref489443165"/>
      <w:bookmarkStart w:id="74" w:name="_Toc499297966"/>
      <w:r>
        <w:t xml:space="preserve">Figure </w:t>
      </w:r>
      <w:fldSimple w:instr=" STYLEREF 1 \s ">
        <w:r w:rsidR="00E479BC">
          <w:rPr>
            <w:noProof/>
          </w:rPr>
          <w:t>4</w:t>
        </w:r>
      </w:fldSimple>
      <w:r w:rsidR="00624382">
        <w:noBreakHyphen/>
      </w:r>
      <w:fldSimple w:instr=" SEQ Figure \* ARABIC \s 1 ">
        <w:r w:rsidR="00E479BC">
          <w:rPr>
            <w:noProof/>
          </w:rPr>
          <w:t>2</w:t>
        </w:r>
      </w:fldSimple>
      <w:bookmarkEnd w:id="73"/>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4"/>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5" w:name="_Ref489443494"/>
      <w:bookmarkStart w:id="76" w:name="_Toc499297967"/>
      <w:r>
        <w:t xml:space="preserve">Figure </w:t>
      </w:r>
      <w:fldSimple w:instr=" STYLEREF 1 \s ">
        <w:r w:rsidR="00E479BC">
          <w:rPr>
            <w:noProof/>
          </w:rPr>
          <w:t>4</w:t>
        </w:r>
      </w:fldSimple>
      <w:r w:rsidR="00624382">
        <w:noBreakHyphen/>
      </w:r>
      <w:fldSimple w:instr=" SEQ Figure \* ARABIC \s 1 ">
        <w:r w:rsidR="00E479BC">
          <w:rPr>
            <w:noProof/>
          </w:rPr>
          <w:t>3</w:t>
        </w:r>
      </w:fldSimple>
      <w:bookmarkEnd w:id="75"/>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6"/>
    </w:p>
    <w:p w14:paraId="42C6EEC6" w14:textId="1C8B9B53"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61BFC">
        <w:rPr>
          <w:noProof/>
        </w:rPr>
        <w:t>[107]</w:t>
      </w:r>
      <w:r w:rsidR="00F56981">
        <w:fldChar w:fldCharType="end"/>
      </w:r>
      <w:r>
        <w:t>.</w:t>
      </w:r>
    </w:p>
    <w:p w14:paraId="7DC7E025" w14:textId="77EED743" w:rsidR="00F56981" w:rsidRDefault="00F56981" w:rsidP="00F56981">
      <w:pPr>
        <w:pStyle w:val="Titre3"/>
      </w:pPr>
      <w:bookmarkStart w:id="77" w:name="_Toc497663725"/>
      <w:r>
        <w:lastRenderedPageBreak/>
        <w:t>Sensitivity Analysis</w:t>
      </w:r>
      <w:bookmarkEnd w:id="77"/>
    </w:p>
    <w:p w14:paraId="40CFBDCF" w14:textId="6CCEB003"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FB0763">
        <w:fldChar w:fldCharType="separate"/>
      </w:r>
      <w:r w:rsidR="00761BFC">
        <w:rPr>
          <w:noProof/>
        </w:rPr>
        <w:t>[146]</w:t>
      </w:r>
      <w:r w:rsidR="00FB0763">
        <w:fldChar w:fldCharType="end"/>
      </w:r>
      <w:r>
        <w:t>.</w:t>
      </w:r>
      <w:bookmarkStart w:id="78" w:name="_Ref489445279"/>
    </w:p>
    <w:p w14:paraId="22AC752A" w14:textId="66CB48DB" w:rsidR="00513E70" w:rsidRDefault="00307164" w:rsidP="00655273">
      <w:pPr>
        <w:pStyle w:val="Lgende"/>
        <w:spacing w:after="120"/>
      </w:pPr>
      <w:bookmarkStart w:id="79" w:name="_Ref497740696"/>
      <w:bookmarkStart w:id="80" w:name="_Toc499297982"/>
      <w:r>
        <w:t xml:space="preserve">Table </w:t>
      </w:r>
      <w:fldSimple w:instr=" STYLEREF 1 \s ">
        <w:r>
          <w:rPr>
            <w:noProof/>
          </w:rPr>
          <w:t>4</w:t>
        </w:r>
      </w:fldSimple>
      <w:r>
        <w:noBreakHyphen/>
      </w:r>
      <w:fldSimple w:instr=" SEQ Table \* ARABIC \s 1 ">
        <w:r>
          <w:rPr>
            <w:noProof/>
          </w:rPr>
          <w:t>1</w:t>
        </w:r>
      </w:fldSimple>
      <w:bookmarkEnd w:id="79"/>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8"/>
      <w:bookmarkEnd w:id="80"/>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3A1D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3A1D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3A1D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3A1D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3A1D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3A1D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1" w:name="_Ref489445718"/>
      <w:bookmarkStart w:id="82" w:name="_Toc499297968"/>
      <w:r>
        <w:t xml:space="preserve">Figure </w:t>
      </w:r>
      <w:fldSimple w:instr=" STYLEREF 1 \s ">
        <w:r w:rsidR="00E479BC">
          <w:rPr>
            <w:noProof/>
          </w:rPr>
          <w:t>4</w:t>
        </w:r>
      </w:fldSimple>
      <w:r w:rsidR="00624382">
        <w:noBreakHyphen/>
      </w:r>
      <w:fldSimple w:instr=" SEQ Figure \* ARABIC \s 1 ">
        <w:r w:rsidR="00E479BC">
          <w:rPr>
            <w:noProof/>
          </w:rPr>
          <w:t>4</w:t>
        </w:r>
      </w:fldSimple>
      <w:bookmarkEnd w:id="81"/>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2"/>
    </w:p>
    <w:p w14:paraId="67221701" w14:textId="4F5AB16C" w:rsidR="00655273" w:rsidRDefault="00655273" w:rsidP="00655273">
      <w:pPr>
        <w:pStyle w:val="Titre3"/>
      </w:pPr>
      <w:bookmarkStart w:id="83" w:name="_Toc497663726"/>
      <w:r>
        <w:t>B</w:t>
      </w:r>
      <w:r>
        <w:rPr>
          <w:vertAlign w:val="subscript"/>
        </w:rPr>
        <w:t>1</w:t>
      </w:r>
      <w:r>
        <w:t>-Sensitivity of qMT in Healthy Subjects</w:t>
      </w:r>
      <w:bookmarkEnd w:id="83"/>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4" w:name="_Ref489446856"/>
      <w:bookmarkStart w:id="85" w:name="_Toc499297983"/>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4"/>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5"/>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6" w:name="_Ref489446879"/>
      <w:bookmarkStart w:id="87" w:name="_Toc499297969"/>
      <w:r>
        <w:t xml:space="preserve">Figure </w:t>
      </w:r>
      <w:fldSimple w:instr=" STYLEREF 1 \s ">
        <w:r w:rsidR="00E479BC">
          <w:rPr>
            <w:noProof/>
          </w:rPr>
          <w:t>4</w:t>
        </w:r>
      </w:fldSimple>
      <w:r w:rsidR="00624382">
        <w:noBreakHyphen/>
      </w:r>
      <w:fldSimple w:instr=" SEQ Figure \* ARABIC \s 1 ">
        <w:r w:rsidR="00E479BC">
          <w:rPr>
            <w:noProof/>
          </w:rPr>
          <w:t>5</w:t>
        </w:r>
      </w:fldSimple>
      <w:bookmarkEnd w:id="86"/>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7"/>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8" w:name="_Ref489447321"/>
      <w:bookmarkStart w:id="89" w:name="_Toc499297970"/>
      <w:r>
        <w:t xml:space="preserve">Figure </w:t>
      </w:r>
      <w:fldSimple w:instr=" STYLEREF 1 \s ">
        <w:r w:rsidR="00E479BC">
          <w:rPr>
            <w:noProof/>
          </w:rPr>
          <w:t>4</w:t>
        </w:r>
      </w:fldSimple>
      <w:r w:rsidR="00624382">
        <w:noBreakHyphen/>
      </w:r>
      <w:fldSimple w:instr=" SEQ Figure \* ARABIC \s 1 ">
        <w:r w:rsidR="00E479BC">
          <w:rPr>
            <w:noProof/>
          </w:rPr>
          <w:t>6</w:t>
        </w:r>
      </w:fldSimple>
      <w:bookmarkEnd w:id="88"/>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9"/>
    </w:p>
    <w:p w14:paraId="4ADA2329" w14:textId="5C675961" w:rsidR="00244F2E" w:rsidRDefault="00244F2E" w:rsidP="00244F2E">
      <w:pPr>
        <w:pStyle w:val="Titre3"/>
      </w:pPr>
      <w:bookmarkStart w:id="90" w:name="_Toc497663727"/>
      <w:r>
        <w:t>B</w:t>
      </w:r>
      <w:r>
        <w:rPr>
          <w:vertAlign w:val="subscript"/>
        </w:rPr>
        <w:t>1</w:t>
      </w:r>
      <w:r>
        <w:t xml:space="preserve"> Mapping Method Comparison</w:t>
      </w:r>
      <w:bookmarkEnd w:id="90"/>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1" w:name="_Ref489449540"/>
      <w:bookmarkStart w:id="92" w:name="_Toc499297971"/>
      <w:r>
        <w:t xml:space="preserve">Figure </w:t>
      </w:r>
      <w:fldSimple w:instr=" STYLEREF 1 \s ">
        <w:r w:rsidR="00E479BC">
          <w:rPr>
            <w:noProof/>
          </w:rPr>
          <w:t>4</w:t>
        </w:r>
      </w:fldSimple>
      <w:r w:rsidR="00624382">
        <w:noBreakHyphen/>
      </w:r>
      <w:fldSimple w:instr=" SEQ Figure \* ARABIC \s 1 ">
        <w:r w:rsidR="00E479BC">
          <w:rPr>
            <w:noProof/>
          </w:rPr>
          <w:t>7</w:t>
        </w:r>
      </w:fldSimple>
      <w:bookmarkEnd w:id="91"/>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2"/>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3" w:name="_Ref489449553"/>
      <w:bookmarkStart w:id="94" w:name="_Toc499297972"/>
      <w:r>
        <w:t xml:space="preserve">Figure </w:t>
      </w:r>
      <w:fldSimple w:instr=" STYLEREF 1 \s ">
        <w:r w:rsidR="00E479BC">
          <w:rPr>
            <w:noProof/>
          </w:rPr>
          <w:t>4</w:t>
        </w:r>
      </w:fldSimple>
      <w:r>
        <w:noBreakHyphen/>
      </w:r>
      <w:fldSimple w:instr=" SEQ Figure \* ARABIC \s 1 ">
        <w:r w:rsidR="00E479BC">
          <w:rPr>
            <w:noProof/>
          </w:rPr>
          <w:t>8</w:t>
        </w:r>
      </w:fldSimple>
      <w:bookmarkEnd w:id="93"/>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4"/>
    </w:p>
    <w:p w14:paraId="37B6C8D6" w14:textId="0DA9CAFE" w:rsidR="00624382" w:rsidRDefault="00624382" w:rsidP="00624382">
      <w:pPr>
        <w:pStyle w:val="Titre2"/>
      </w:pPr>
      <w:bookmarkStart w:id="95" w:name="_Toc497663728"/>
      <w:r>
        <w:t>Discussion</w:t>
      </w:r>
      <w:bookmarkEnd w:id="95"/>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D4FFB5C"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because B</w:t>
      </w:r>
      <w:r w:rsidRPr="001C6409">
        <w:rPr>
          <w:vertAlign w:val="subscript"/>
        </w:rPr>
        <w:t>1</w:t>
      </w:r>
      <w:r>
        <w:t xml:space="preserve"> maps are expected to have a smoothly varying profile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17238F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61BFC">
        <w:rPr>
          <w:noProof/>
        </w:rPr>
        <w:t>[135]</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61BFC">
        <w:rPr>
          <w:noProof/>
        </w:rPr>
        <w:t>[141]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rsidR="007E482C">
        <w:fldChar w:fldCharType="separate"/>
      </w:r>
      <w:r w:rsidR="00761BFC">
        <w:rPr>
          <w:noProof/>
        </w:rPr>
        <w:t>[67,146]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7E482C">
        <w:fldChar w:fldCharType="separate"/>
      </w:r>
      <w:r w:rsidR="00761BFC">
        <w:rPr>
          <w:noProof/>
        </w:rPr>
        <w:t>[137]</w:t>
      </w:r>
      <w:r w:rsidR="007E482C">
        <w:fldChar w:fldCharType="end"/>
      </w:r>
      <w:r>
        <w:t>.</w:t>
      </w:r>
    </w:p>
    <w:p w14:paraId="2147C484" w14:textId="2BC0BF1D"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fldChar w:fldCharType="separate"/>
      </w:r>
      <w:r w:rsidR="00761BFC">
        <w:rPr>
          <w:noProof/>
        </w:rPr>
        <w:t>[67,146]</w:t>
      </w:r>
      <w:r>
        <w:fldChar w:fldCharType="end"/>
      </w:r>
      <w:r>
        <w:t>.</w:t>
      </w:r>
    </w:p>
    <w:p w14:paraId="17BE3A3E" w14:textId="11D19754" w:rsidR="007E482C" w:rsidRDefault="007E482C" w:rsidP="007E482C">
      <w:pPr>
        <w:pStyle w:val="Titre2"/>
      </w:pPr>
      <w:bookmarkStart w:id="96" w:name="_Toc497663729"/>
      <w:r>
        <w:t>Conclusion</w:t>
      </w:r>
      <w:bookmarkEnd w:id="96"/>
    </w:p>
    <w:p w14:paraId="77CD15FE" w14:textId="2C1F6C49"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fldChar w:fldCharType="separate"/>
      </w:r>
      <w:r w:rsidR="00761BFC">
        <w:rPr>
          <w:noProof/>
        </w:rPr>
        <w:t>[137]</w:t>
      </w:r>
      <w:r>
        <w:fldChar w:fldCharType="end"/>
      </w:r>
      <w:r>
        <w:t>.</w:t>
      </w:r>
    </w:p>
    <w:p w14:paraId="48BB6A45" w14:textId="10DA3088" w:rsidR="007E482C" w:rsidRDefault="007E482C" w:rsidP="007E482C">
      <w:pPr>
        <w:pStyle w:val="Titre2"/>
      </w:pPr>
      <w:bookmarkStart w:id="97" w:name="_Toc497663730"/>
      <w:r>
        <w:t>Appendix A</w:t>
      </w:r>
      <w:bookmarkEnd w:id="97"/>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3A1D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3A1D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3A1D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AF30C1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61BFC">
        <w:rPr>
          <w:noProof/>
        </w:rPr>
        <w:t>[142]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3A1D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3A1D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8" w:name="_Toc497663731"/>
      <w:r>
        <w:t>Acknowledgements</w:t>
      </w:r>
      <w:bookmarkEnd w:id="98"/>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9"/>
      <w:r w:rsidRPr="00C80E78">
        <w:lastRenderedPageBreak/>
        <w:br/>
      </w:r>
      <w:bookmarkStart w:id="100"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9"/>
      <w:r w:rsidR="00945D88">
        <w:rPr>
          <w:rStyle w:val="Marquedecommentaire"/>
          <w:rFonts w:eastAsiaTheme="minorHAnsi" w:cs="Times New Roman"/>
          <w:b w:val="0"/>
          <w:color w:val="auto"/>
        </w:rPr>
        <w:commentReference w:id="99"/>
      </w:r>
      <w:bookmarkEnd w:id="100"/>
    </w:p>
    <w:p w14:paraId="1D4DC8C4" w14:textId="1D9F4DBC" w:rsidR="00F60776" w:rsidRDefault="00913E2F" w:rsidP="00F60776">
      <w:pPr>
        <w:pStyle w:val="Titre2"/>
      </w:pPr>
      <w:bookmarkStart w:id="101" w:name="_Toc497663733"/>
      <w:r>
        <w:t>Preface</w:t>
      </w:r>
      <w:bookmarkEnd w:id="101"/>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2" w:name="_Toc497663734"/>
      <w:r>
        <w:lastRenderedPageBreak/>
        <w:t>Abstract</w:t>
      </w:r>
      <w:bookmarkEnd w:id="10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3" w:name="_Toc497663735"/>
      <w:r>
        <w:lastRenderedPageBreak/>
        <w:t>Introduction</w:t>
      </w:r>
      <w:bookmarkEnd w:id="103"/>
    </w:p>
    <w:p w14:paraId="6E1AF3AD" w14:textId="2D275F78"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61BFC">
        <w:rPr>
          <w:noProof/>
        </w:rPr>
        <w:t>[133]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Pr="00F60776">
        <w:fldChar w:fldCharType="separate"/>
      </w:r>
      <w:r w:rsidR="00761BFC">
        <w:rPr>
          <w:noProof/>
        </w:rPr>
        <w:t>[39,127]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 </w:instrText>
      </w:r>
      <w:r w:rsidR="00761BFC">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EN.CITE.DATA </w:instrText>
      </w:r>
      <w:r w:rsidR="00761BFC">
        <w:fldChar w:fldCharType="end"/>
      </w:r>
      <w:r w:rsidRPr="00F60776">
        <w:fldChar w:fldCharType="separate"/>
      </w:r>
      <w:r w:rsidR="00761BFC">
        <w:rPr>
          <w:noProof/>
        </w:rPr>
        <w:t>[129,130]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 </w:instrText>
      </w:r>
      <w:r w:rsidR="00761BFC">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EN.CITE.DATA </w:instrText>
      </w:r>
      <w:r w:rsidR="00761BFC">
        <w:fldChar w:fldCharType="end"/>
      </w:r>
      <w:r w:rsidRPr="00F60776">
        <w:fldChar w:fldCharType="separate"/>
      </w:r>
      <w:r w:rsidR="00761BFC">
        <w:rPr>
          <w:noProof/>
        </w:rPr>
        <w:t>[147]</w:t>
      </w:r>
      <w:r w:rsidRPr="00F60776">
        <w:fldChar w:fldCharType="end"/>
      </w:r>
      <w:r w:rsidRPr="00F60776">
        <w:t>.</w:t>
      </w:r>
    </w:p>
    <w:p w14:paraId="34CC889B" w14:textId="0179779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Pr="00F60776">
        <w:fldChar w:fldCharType="separate"/>
      </w:r>
      <w:r w:rsidR="00761BFC">
        <w:rPr>
          <w:noProof/>
        </w:rPr>
        <w:t>[132]</w:t>
      </w:r>
      <w:r w:rsidRPr="00F60776">
        <w:fldChar w:fldCharType="end"/>
      </w:r>
      <w:r w:rsidRPr="00F60776">
        <w:t xml:space="preserve"> and balanced steady-state free precession have also been proposed </w:t>
      </w:r>
      <w:r w:rsidRPr="00F6077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61BFC">
        <w:rPr>
          <w:noProof/>
        </w:rPr>
        <w:t>[131]</w:t>
      </w:r>
      <w:r w:rsidRPr="00F60776">
        <w:fldChar w:fldCharType="end"/>
      </w:r>
      <w:r w:rsidRPr="00F60776">
        <w:t xml:space="preserve">. Analytically solving the Bloch-McConnell equations is challenging unless a long continuous-wave MT pulse is used </w:t>
      </w:r>
      <w:r w:rsidRPr="00F60776">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61BFC">
        <w:rPr>
          <w:noProof/>
        </w:rPr>
        <w:t>[106]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EN.CITE.DATA </w:instrText>
      </w:r>
      <w:r w:rsidR="00761BFC">
        <w:fldChar w:fldCharType="end"/>
      </w:r>
      <w:r w:rsidRPr="00F60776">
        <w:fldChar w:fldCharType="separate"/>
      </w:r>
      <w:r w:rsidR="00761BFC">
        <w:rPr>
          <w:noProof/>
        </w:rPr>
        <w:t>[107,134,135]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61BFC">
        <w:rPr>
          <w:noProof/>
        </w:rPr>
        <w:t>[144]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 </w:instrText>
      </w:r>
      <w:r w:rsidR="00761BFC">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EN.CITE.DATA </w:instrText>
      </w:r>
      <w:r w:rsidR="00761BFC">
        <w:fldChar w:fldCharType="end"/>
      </w:r>
      <w:r w:rsidRPr="00F60776">
        <w:fldChar w:fldCharType="separate"/>
      </w:r>
      <w:r w:rsidR="00761BFC">
        <w:rPr>
          <w:noProof/>
        </w:rPr>
        <w:t>[76,148]</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 </w:instrText>
      </w:r>
      <w:r w:rsidR="00761BFC">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EN.CITE.DATA </w:instrText>
      </w:r>
      <w:r w:rsidR="00761BFC">
        <w:fldChar w:fldCharType="end"/>
      </w:r>
      <w:r w:rsidRPr="00F60776">
        <w:fldChar w:fldCharType="separate"/>
      </w:r>
      <w:r w:rsidR="00761BFC">
        <w:rPr>
          <w:noProof/>
        </w:rPr>
        <w:t>[106,107,149]</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makes it a challenge to acquire qMT data in a clinically feasible acquisition time.</w:t>
      </w:r>
    </w:p>
    <w:p w14:paraId="32AF31FC" w14:textId="7274D22A"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EN.CITE.DATA </w:instrText>
      </w:r>
      <w:r w:rsidR="00761BFC">
        <w:fldChar w:fldCharType="end"/>
      </w:r>
      <w:r w:rsidRPr="00F60776">
        <w:fldChar w:fldCharType="separate"/>
      </w:r>
      <w:r w:rsidR="00761BFC">
        <w:rPr>
          <w:noProof/>
        </w:rPr>
        <w:t>[138]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61BFC">
        <w:rPr>
          <w:noProof/>
        </w:rPr>
        <w:t>[150]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 </w:instrText>
      </w:r>
      <w:r w:rsidR="00761BFC">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EN.CITE.DATA </w:instrText>
      </w:r>
      <w:r w:rsidR="00761BFC">
        <w:fldChar w:fldCharType="end"/>
      </w:r>
      <w:r w:rsidRPr="00F60776">
        <w:fldChar w:fldCharType="separate"/>
      </w:r>
      <w:r w:rsidR="00761BFC">
        <w:rPr>
          <w:noProof/>
        </w:rPr>
        <w:t>[151]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61BFC">
        <w:rPr>
          <w:noProof/>
        </w:rPr>
        <w:t>[152]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4" w:name="_Toc497663736"/>
      <w:r>
        <w:t>Theory</w:t>
      </w:r>
      <w:bookmarkEnd w:id="104"/>
    </w:p>
    <w:p w14:paraId="702373ED" w14:textId="39F7FCF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61BFC">
        <w:rPr>
          <w:noProof/>
        </w:rPr>
        <w:t>[142]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61BFC">
        <w:rPr>
          <w:noProof/>
        </w:rPr>
        <w:t>[152]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3A1D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3F485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61BFC">
        <w:rPr>
          <w:noProof/>
        </w:rPr>
        <w:t>[133]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3A1D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CE52A9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234B8D8"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A2A7EB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1D1E2C">
        <w:fldChar w:fldCharType="separate"/>
      </w:r>
      <w:r w:rsidR="00761BFC">
        <w:rPr>
          <w:noProof/>
        </w:rPr>
        <w:t>[137]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5" w:name="_Toc497663737"/>
      <w:r>
        <w:t>Methods</w:t>
      </w:r>
      <w:bookmarkEnd w:id="105"/>
    </w:p>
    <w:p w14:paraId="0A07F122" w14:textId="3EA88F4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61BFC">
        <w:rPr>
          <w:noProof/>
        </w:rPr>
        <w:t>[145]</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6" w:name="_Toc497663738"/>
      <w:r>
        <w:t>Uniform Protocols</w:t>
      </w:r>
      <w:bookmarkEnd w:id="106"/>
    </w:p>
    <w:p w14:paraId="64A59FFA" w14:textId="0B01893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61BFC">
        <w:rPr>
          <w:noProof/>
        </w:rPr>
        <w:t>[107]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5F271E">
        <w:fldChar w:fldCharType="separate"/>
      </w:r>
      <w:r w:rsidR="00761BFC">
        <w:rPr>
          <w:noProof/>
        </w:rPr>
        <w:t>[137]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7" w:name="_Toc497663739"/>
      <w:r>
        <w:t>Protocol Optimization</w:t>
      </w:r>
      <w:bookmarkEnd w:id="107"/>
    </w:p>
    <w:p w14:paraId="209C30E1" w14:textId="42482660"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C273C0">
        <w:fldChar w:fldCharType="separate"/>
      </w:r>
      <w:r w:rsidR="00761BFC">
        <w:rPr>
          <w:noProof/>
        </w:rPr>
        <w:t>[137]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8" w:name="_Toc497663740"/>
      <w:r>
        <w:t>Monte Carlo Simulations</w:t>
      </w:r>
      <w:bookmarkEnd w:id="10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9" w:name="_Ref496524035"/>
      <w:bookmarkStart w:id="110" w:name="_Toc499297984"/>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1" w:name="_Ref496524055"/>
      <w:bookmarkStart w:id="112" w:name="_Toc499297985"/>
      <w:r>
        <w:t xml:space="preserve">Table </w:t>
      </w:r>
      <w:fldSimple w:instr=" STYLEREF 1 \s ">
        <w:r w:rsidR="00E479BC">
          <w:rPr>
            <w:noProof/>
          </w:rPr>
          <w:t>5</w:t>
        </w:r>
      </w:fldSimple>
      <w:r>
        <w:noBreakHyphen/>
      </w:r>
      <w:fldSimple w:instr=" SEQ Table \* ARABIC \s 1 ">
        <w:r w:rsidR="00E479BC">
          <w:rPr>
            <w:noProof/>
          </w:rPr>
          <w:t>2</w:t>
        </w:r>
      </w:fldSimple>
      <w:bookmarkEnd w:id="11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3" w:name="_Toc497663741"/>
      <w:r>
        <w:lastRenderedPageBreak/>
        <w:t>Results</w:t>
      </w:r>
      <w:bookmarkEnd w:id="113"/>
    </w:p>
    <w:p w14:paraId="6C9D70D0" w14:textId="7094FE70" w:rsidR="00931060" w:rsidRDefault="00931060" w:rsidP="00931060">
      <w:pPr>
        <w:pStyle w:val="Titre3"/>
      </w:pPr>
      <w:bookmarkStart w:id="114" w:name="_Toc497663742"/>
      <w:r>
        <w:t>Uniform Protocols</w:t>
      </w:r>
      <w:bookmarkEnd w:id="114"/>
    </w:p>
    <w:p w14:paraId="2ECA369C" w14:textId="3AE997A3"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61BFC">
        <w:rPr>
          <w:noProof/>
        </w:rPr>
        <w:t>[152]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61BFC">
        <w:rPr>
          <w:noProof/>
        </w:rPr>
        <w:t>[145]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5" w:name="_Ref496524826"/>
      <w:bookmarkStart w:id="116" w:name="_Toc499297973"/>
      <w:r>
        <w:t xml:space="preserve">Figure </w:t>
      </w:r>
      <w:fldSimple w:instr=" STYLEREF 1 \s ">
        <w:r w:rsidR="00E479BC">
          <w:rPr>
            <w:noProof/>
          </w:rPr>
          <w:t>5</w:t>
        </w:r>
      </w:fldSimple>
      <w:r>
        <w:noBreakHyphen/>
      </w:r>
      <w:fldSimple w:instr=" SEQ Figure \* ARABIC \s 1 ">
        <w:r w:rsidR="00E479BC">
          <w:rPr>
            <w:noProof/>
          </w:rPr>
          <w:t>1</w:t>
        </w:r>
      </w:fldSimple>
      <w:bookmarkEnd w:id="115"/>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6"/>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7" w:name="_Ref496524931"/>
      <w:bookmarkStart w:id="118" w:name="_Toc499297974"/>
      <w:r>
        <w:t xml:space="preserve">Figure </w:t>
      </w:r>
      <w:fldSimple w:instr=" STYLEREF 1 \s ">
        <w:r w:rsidR="00E479BC">
          <w:rPr>
            <w:noProof/>
          </w:rPr>
          <w:t>5</w:t>
        </w:r>
      </w:fldSimple>
      <w:r>
        <w:noBreakHyphen/>
      </w:r>
      <w:fldSimple w:instr=" SEQ Figure \* ARABIC \s 1 ">
        <w:r w:rsidR="00E479BC">
          <w:rPr>
            <w:noProof/>
          </w:rPr>
          <w:t>2</w:t>
        </w:r>
      </w:fldSimple>
      <w:bookmarkEnd w:id="117"/>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8"/>
    </w:p>
    <w:p w14:paraId="1C6BD9F3" w14:textId="12C852C5" w:rsidR="00931060" w:rsidRDefault="00931060" w:rsidP="00931060">
      <w:pPr>
        <w:pStyle w:val="Titre3"/>
      </w:pPr>
      <w:bookmarkStart w:id="119" w:name="_Toc497663743"/>
      <w:r>
        <w:t>Protocol Optimization</w:t>
      </w:r>
      <w:bookmarkEnd w:id="119"/>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0" w:name="_Ref496525042"/>
      <w:bookmarkStart w:id="121" w:name="_Toc499297975"/>
      <w:r>
        <w:t xml:space="preserve">Figure </w:t>
      </w:r>
      <w:fldSimple w:instr=" STYLEREF 1 \s ">
        <w:r w:rsidR="00E479BC">
          <w:rPr>
            <w:noProof/>
          </w:rPr>
          <w:t>5</w:t>
        </w:r>
      </w:fldSimple>
      <w:r>
        <w:noBreakHyphen/>
      </w:r>
      <w:fldSimple w:instr=" SEQ Figure \* ARABIC \s 1 ">
        <w:r w:rsidR="00E479BC">
          <w:rPr>
            <w:noProof/>
          </w:rPr>
          <w:t>3</w:t>
        </w:r>
      </w:fldSimple>
      <w:bookmarkEnd w:id="120"/>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1"/>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2" w:name="_Ref496525229"/>
      <w:bookmarkStart w:id="123" w:name="_Toc499297976"/>
      <w:r>
        <w:t xml:space="preserve">Figure </w:t>
      </w:r>
      <w:fldSimple w:instr=" STYLEREF 1 \s ">
        <w:r w:rsidR="00E479BC">
          <w:rPr>
            <w:noProof/>
          </w:rPr>
          <w:t>5</w:t>
        </w:r>
      </w:fldSimple>
      <w:r>
        <w:noBreakHyphen/>
      </w:r>
      <w:fldSimple w:instr=" SEQ Figure \* ARABIC \s 1 ">
        <w:r w:rsidR="00E479BC">
          <w:rPr>
            <w:noProof/>
          </w:rPr>
          <w:t>4</w:t>
        </w:r>
      </w:fldSimple>
      <w:bookmarkEnd w:id="12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3"/>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4" w:name="_Ref496525343"/>
      <w:bookmarkStart w:id="125" w:name="_Toc499297977"/>
      <w:r>
        <w:t xml:space="preserve">Figure </w:t>
      </w:r>
      <w:fldSimple w:instr=" STYLEREF 1 \s ">
        <w:r w:rsidR="00E479BC">
          <w:rPr>
            <w:noProof/>
          </w:rPr>
          <w:t>5</w:t>
        </w:r>
      </w:fldSimple>
      <w:r>
        <w:noBreakHyphen/>
      </w:r>
      <w:fldSimple w:instr=" SEQ Figure \* ARABIC \s 1 ">
        <w:r w:rsidR="00E479BC">
          <w:rPr>
            <w:noProof/>
          </w:rPr>
          <w:t>5</w:t>
        </w:r>
      </w:fldSimple>
      <w:bookmarkEnd w:id="124"/>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5"/>
    </w:p>
    <w:p w14:paraId="2A1BFB2D" w14:textId="1B6A9894" w:rsidR="00931060" w:rsidRDefault="00931060" w:rsidP="00931060">
      <w:pPr>
        <w:pStyle w:val="Titre3"/>
      </w:pPr>
      <w:bookmarkStart w:id="126" w:name="_Toc497663744"/>
      <w:r>
        <w:t>Monte Carlo Simulations</w:t>
      </w:r>
      <w:bookmarkEnd w:id="12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7" w:name="_Ref496525577"/>
      <w:bookmarkStart w:id="128" w:name="_Toc499297978"/>
      <w:r>
        <w:t xml:space="preserve">Figure </w:t>
      </w:r>
      <w:fldSimple w:instr=" STYLEREF 1 \s ">
        <w:r w:rsidR="00E479BC">
          <w:rPr>
            <w:noProof/>
          </w:rPr>
          <w:t>5</w:t>
        </w:r>
      </w:fldSimple>
      <w:r>
        <w:noBreakHyphen/>
      </w:r>
      <w:fldSimple w:instr=" SEQ Figure \* ARABIC \s 1 ">
        <w:r w:rsidR="00E479BC">
          <w:rPr>
            <w:noProof/>
          </w:rPr>
          <w:t>6</w:t>
        </w:r>
      </w:fldSimple>
      <w:bookmarkEnd w:id="12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9" w:name="_Ref496525590"/>
      <w:bookmarkStart w:id="130" w:name="_Toc499297979"/>
      <w:r>
        <w:t xml:space="preserve">Figure </w:t>
      </w:r>
      <w:fldSimple w:instr=" STYLEREF 1 \s ">
        <w:r w:rsidR="00E479BC">
          <w:rPr>
            <w:noProof/>
          </w:rPr>
          <w:t>5</w:t>
        </w:r>
      </w:fldSimple>
      <w:r>
        <w:noBreakHyphen/>
      </w:r>
      <w:fldSimple w:instr=" SEQ Figure \* ARABIC \s 1 ">
        <w:r w:rsidR="00E479BC">
          <w:rPr>
            <w:noProof/>
          </w:rPr>
          <w:t>7</w:t>
        </w:r>
      </w:fldSimple>
      <w:bookmarkEnd w:id="129"/>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1" w:name="_Toc497663745"/>
      <w:r>
        <w:t>Discussion</w:t>
      </w:r>
      <w:bookmarkEnd w:id="131"/>
    </w:p>
    <w:p w14:paraId="56E9448B" w14:textId="2651C55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 </w:instrText>
      </w:r>
      <w:r w:rsidR="00761BFC">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EN.CITE.DATA </w:instrText>
      </w:r>
      <w:r w:rsidR="00761BFC">
        <w:fldChar w:fldCharType="end"/>
      </w:r>
      <w:r w:rsidRPr="00931060">
        <w:fldChar w:fldCharType="separate"/>
      </w:r>
      <w:r w:rsidR="00761BFC">
        <w:rPr>
          <w:noProof/>
        </w:rPr>
        <w:t>[153]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2CBC73EB" w:rsidR="00931060" w:rsidRPr="00931060" w:rsidRDefault="00931060" w:rsidP="00931060">
      <w:r w:rsidRPr="00931060">
        <w:t>Our study considered a specific qMT fitting model (Sled and Pike</w:t>
      </w:r>
      <w:r w:rsidRPr="0093106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61BFC">
        <w:rPr>
          <w:noProof/>
        </w:rPr>
        <w:t>[107]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61BFC">
        <w:rPr>
          <w:noProof/>
        </w:rPr>
        <w:t>[134]</w:t>
      </w:r>
      <w:r w:rsidRPr="00931060">
        <w:fldChar w:fldCharType="end"/>
      </w:r>
      <w:r w:rsidRPr="00931060">
        <w:t xml:space="preserve">, which neglects direct saturation effects, and Ramani’s continuous wave power equivalent model </w:t>
      </w:r>
      <w:r w:rsidRPr="00931060">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61BFC">
        <w:rPr>
          <w:noProof/>
        </w:rPr>
        <w:t>[135]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Pr="00931060">
        <w:fldChar w:fldCharType="separate"/>
      </w:r>
      <w:r w:rsidR="00761BFC">
        <w:rPr>
          <w:noProof/>
        </w:rPr>
        <w:t>[67,146]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3470C0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61BFC">
        <w:rPr>
          <w:noProof/>
        </w:rPr>
        <w:t>[154]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B2DC70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 </w:instrText>
      </w:r>
      <w:r w:rsidR="00761BFC">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EN.CITE.DATA </w:instrText>
      </w:r>
      <w:r w:rsidR="00761BFC">
        <w:fldChar w:fldCharType="end"/>
      </w:r>
      <w:r w:rsidRPr="00931060">
        <w:fldChar w:fldCharType="separate"/>
      </w:r>
      <w:r w:rsidR="00761BFC">
        <w:rPr>
          <w:noProof/>
        </w:rPr>
        <w:t>[137,150,151]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61BFC">
        <w:rPr>
          <w:noProof/>
        </w:rPr>
        <w:t>[152]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D88085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61BFC">
        <w:instrText xml:space="preserve"> ADDIN EN.CITE &lt;EndNote&gt;&lt;Cite&gt;&lt;Author&gt;Mclean&lt;/Author&gt;&lt;Year&gt;2017&lt;/Year&gt;&lt;RecNum&gt;8259&lt;/RecNum&gt;&lt;DisplayText&gt;[155]&lt;/DisplayText&gt;&lt;record&gt;&lt;rec-number&gt;8259&lt;/rec-number&gt;&lt;foreign-keys&gt;&lt;key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61BFC">
        <w:rPr>
          <w:noProof/>
        </w:rPr>
        <w:t>[155]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2" w:name="_Toc497663746"/>
      <w:r>
        <w:rPr>
          <w:b w:val="0"/>
          <w:i/>
          <w:sz w:val="40"/>
          <w:szCs w:val="40"/>
        </w:rPr>
        <w:t>Conclusion</w:t>
      </w:r>
      <w:bookmarkEnd w:id="132"/>
    </w:p>
    <w:p w14:paraId="5C83D2C3" w14:textId="084A2630" w:rsidR="00913E2F" w:rsidRDefault="00334BE3" w:rsidP="00913E2F">
      <w:pPr>
        <w:pStyle w:val="Titre2"/>
      </w:pPr>
      <w:bookmarkStart w:id="133" w:name="_Toc497663747"/>
      <w:r>
        <w:t>Summary</w:t>
      </w:r>
      <w:bookmarkEnd w:id="133"/>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4" w:name="_Toc497663748"/>
      <w:r>
        <w:lastRenderedPageBreak/>
        <w:t>Future Work</w:t>
      </w:r>
      <w:bookmarkEnd w:id="134"/>
    </w:p>
    <w:p w14:paraId="47A012FB" w14:textId="7772688C"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61BFC">
        <w:rPr>
          <w:noProof/>
        </w:rPr>
        <w:t>[134]</w:t>
      </w:r>
      <w:r>
        <w:fldChar w:fldCharType="end"/>
      </w:r>
      <w:r>
        <w:t xml:space="preserve">, Ramani’s </w:t>
      </w:r>
      <w:r w:rsidR="00000FB0">
        <w:t>model</w:t>
      </w:r>
      <w:r w:rsidR="002C0AE9">
        <w:t xml:space="preserve"> </w:t>
      </w:r>
      <w:r w:rsidR="002C0AE9">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61BFC">
        <w:rPr>
          <w:noProof/>
        </w:rPr>
        <w:t>[135]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2C0AE9">
        <w:fldChar w:fldCharType="separate"/>
      </w:r>
      <w:r w:rsidR="00761BFC">
        <w:rPr>
          <w:noProof/>
        </w:rPr>
        <w:t>[67,146]</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61BFC">
        <w:rPr>
          <w:noProof/>
        </w:rPr>
        <w:t>[154]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61BFC">
        <w:rPr>
          <w:noProof/>
        </w:rPr>
        <w:t>[131]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00363BD6">
        <w:fldChar w:fldCharType="separate"/>
      </w:r>
      <w:r w:rsidR="00761BFC">
        <w:rPr>
          <w:noProof/>
        </w:rPr>
        <w:t>[132]</w:t>
      </w:r>
      <w:r w:rsidR="00363BD6">
        <w:fldChar w:fldCharType="end"/>
      </w:r>
      <w:r w:rsidR="00363BD6">
        <w:t>.</w:t>
      </w:r>
    </w:p>
    <w:p w14:paraId="7A1E795E" w14:textId="0483778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61BFC">
        <w:instrText xml:space="preserve"> ADDIN EN.CITE &lt;EndNote&gt;&lt;Cite&gt;&lt;Author&gt;Baudrexel&lt;/Author&gt;&lt;Year&gt;2017&lt;/Year&gt;&lt;RecNum&gt;8266&lt;/RecNum&gt;&lt;DisplayText&gt;[156]&lt;/DisplayText&gt;&lt;record&gt;&lt;rec-number&gt;8266&lt;/rec-number&gt;&lt;foreign-keys&gt;&lt;key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61BFC">
        <w:rPr>
          <w:noProof/>
        </w:rPr>
        <w:t>[156]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A4280DE"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6270E7">
        <w:fldChar w:fldCharType="separate"/>
      </w:r>
      <w:r w:rsidR="00761BFC">
        <w:rPr>
          <w:noProof/>
        </w:rPr>
        <w:t>[67,146]</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 </w:instrText>
      </w:r>
      <w:r w:rsidR="00761BFC">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EN.CITE.DATA </w:instrText>
      </w:r>
      <w:r w:rsidR="00761BFC">
        <w:fldChar w:fldCharType="end"/>
      </w:r>
      <w:r w:rsidR="002C51D1">
        <w:fldChar w:fldCharType="separate"/>
      </w:r>
      <w:r w:rsidR="00761BFC">
        <w:rPr>
          <w:noProof/>
        </w:rPr>
        <w:t>[151,157]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 </w:instrText>
      </w:r>
      <w:r w:rsidR="00761BFC">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EN.CITE.DATA </w:instrText>
      </w:r>
      <w:r w:rsidR="00761BFC">
        <w:fldChar w:fldCharType="end"/>
      </w:r>
      <w:r w:rsidR="00A83177">
        <w:fldChar w:fldCharType="separate"/>
      </w:r>
      <w:r w:rsidR="00761BFC">
        <w:rPr>
          <w:noProof/>
        </w:rPr>
        <w:t>[158,159]</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 </w:instrText>
      </w:r>
      <w:r w:rsidR="00761BFC">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EN.CITE.DATA </w:instrText>
      </w:r>
      <w:r w:rsidR="00761BFC">
        <w:fldChar w:fldCharType="end"/>
      </w:r>
      <w:r w:rsidR="00A83177">
        <w:fldChar w:fldCharType="separate"/>
      </w:r>
      <w:r w:rsidR="00761BFC">
        <w:rPr>
          <w:noProof/>
        </w:rPr>
        <w:t>[160]</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 </w:instrText>
      </w:r>
      <w:r w:rsidR="00761BFC">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EN.CITE.DATA </w:instrText>
      </w:r>
      <w:r w:rsidR="00761BFC">
        <w:fldChar w:fldCharType="end"/>
      </w:r>
      <w:r w:rsidR="003479A4">
        <w:fldChar w:fldCharType="separate"/>
      </w:r>
      <w:r w:rsidR="00761BFC">
        <w:rPr>
          <w:noProof/>
        </w:rPr>
        <w:t>[161-163]</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 </w:instrText>
      </w:r>
      <w:r w:rsidR="00761BFC">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EN.CITE.DATA </w:instrText>
      </w:r>
      <w:r w:rsidR="00761BFC">
        <w:fldChar w:fldCharType="end"/>
      </w:r>
      <w:r w:rsidR="005D1DB2">
        <w:fldChar w:fldCharType="separate"/>
      </w:r>
      <w:r w:rsidR="00761BFC">
        <w:rPr>
          <w:noProof/>
        </w:rPr>
        <w:t>[164,165]</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61BFC">
        <w:instrText xml:space="preserve"> ADDIN EN.CITE &lt;EndNote&gt;&lt;Cite&gt;&lt;Author&gt;Ma&lt;/Author&gt;&lt;Year&gt;2013&lt;/Year&gt;&lt;RecNum&gt;8293&lt;/RecNum&gt;&lt;DisplayText&gt;[166]&lt;/DisplayText&gt;&lt;record&gt;&lt;rec-number&gt;8293&lt;/rec-number&gt;&lt;foreign-keys&gt;&lt;key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61BFC">
        <w:rPr>
          <w:noProof/>
        </w:rPr>
        <w:t>[166]</w:t>
      </w:r>
      <w:r w:rsidR="00DA7C6A">
        <w:fldChar w:fldCharType="end"/>
      </w:r>
      <w:r w:rsidR="00E81CD9">
        <w:t xml:space="preserve">. A recent paper proposed a quantitative CEST MRI Fingerprinting acquisition </w:t>
      </w:r>
      <w:r w:rsidR="00E81CD9">
        <w:fldChar w:fldCharType="begin"/>
      </w:r>
      <w:r w:rsidR="00761BFC">
        <w:instrText xml:space="preserve"> ADDIN EN.CITE &lt;EndNote&gt;&lt;Cite&gt;&lt;Author&gt;Cohen&lt;/Author&gt;&lt;Year&gt;2017&lt;/Year&gt;&lt;RecNum&gt;8292&lt;/RecNum&gt;&lt;DisplayText&gt;[167]&lt;/DisplayText&gt;&lt;record&gt;&lt;rec-number&gt;8292&lt;/rec-number&gt;&lt;foreign-keys&gt;&lt;key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61BFC">
        <w:rPr>
          <w:noProof/>
        </w:rPr>
        <w:t>[167]</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5" w:name="_Toc497663749"/>
      <w:r>
        <w:lastRenderedPageBreak/>
        <w:t>Bibliography</w:t>
      </w:r>
      <w:bookmarkEnd w:id="135"/>
    </w:p>
    <w:p w14:paraId="06B397B0" w14:textId="77777777" w:rsidR="00302A88" w:rsidRDefault="00302A88" w:rsidP="000033F2"/>
    <w:p w14:paraId="3CD4C4E0" w14:textId="77777777" w:rsidR="00761BFC" w:rsidRPr="00761BFC" w:rsidRDefault="00302A88" w:rsidP="00761BFC">
      <w:pPr>
        <w:pStyle w:val="EndNoteBibliography"/>
        <w:ind w:left="720" w:hanging="720"/>
        <w:rPr>
          <w:noProof/>
        </w:rPr>
      </w:pPr>
      <w:r>
        <w:fldChar w:fldCharType="begin"/>
      </w:r>
      <w:r>
        <w:instrText xml:space="preserve"> ADDIN EN.REFLIST </w:instrText>
      </w:r>
      <w:r>
        <w:fldChar w:fldCharType="separate"/>
      </w:r>
      <w:r w:rsidR="00761BFC" w:rsidRPr="00761BFC">
        <w:rPr>
          <w:noProof/>
        </w:rPr>
        <w:t>1.</w:t>
      </w:r>
      <w:r w:rsidR="00761BFC" w:rsidRPr="00761BFC">
        <w:rPr>
          <w:noProof/>
        </w:rPr>
        <w:tab/>
        <w:t>Browne P, Chandraratna D, Angood C, Tremlett H, Baker C, Taylor BV, Thompson AJ. Atlas of Multiple Sclerosis 2013: A growing global problem with widespread inequity. Neurology 2014;83(11):1022-1024.</w:t>
      </w:r>
    </w:p>
    <w:p w14:paraId="4B8B4F4E" w14:textId="77777777" w:rsidR="00761BFC" w:rsidRPr="00761BFC" w:rsidRDefault="00761BFC" w:rsidP="00761BFC">
      <w:pPr>
        <w:pStyle w:val="EndNoteBibliography"/>
        <w:ind w:left="720" w:hanging="720"/>
        <w:rPr>
          <w:noProof/>
        </w:rPr>
      </w:pPr>
      <w:r w:rsidRPr="00761BFC">
        <w:rPr>
          <w:noProof/>
        </w:rPr>
        <w:t>2.</w:t>
      </w:r>
      <w:r w:rsidRPr="00761BFC">
        <w:rPr>
          <w:noProof/>
        </w:rPr>
        <w:tab/>
        <w:t xml:space="preserve">StatisticsCanada. Table  105-1300 -  Neurological conditions, by age group and sex, household population aged 0 and over, 2010/2011, occasional (number unless otherwise noted). CANSIM (database) (accessed: 2017/11/01) </w:t>
      </w:r>
    </w:p>
    <w:p w14:paraId="73949D4D" w14:textId="77777777" w:rsidR="00761BFC" w:rsidRPr="00761BFC" w:rsidRDefault="00761BFC" w:rsidP="00761BFC">
      <w:pPr>
        <w:pStyle w:val="EndNoteBibliography"/>
        <w:ind w:left="720" w:hanging="720"/>
        <w:rPr>
          <w:noProof/>
        </w:rPr>
      </w:pPr>
      <w:r w:rsidRPr="00761BFC">
        <w:rPr>
          <w:noProof/>
        </w:rPr>
        <w:t>3.</w:t>
      </w:r>
      <w:r w:rsidRPr="00761BFC">
        <w:rPr>
          <w:noProof/>
        </w:rPr>
        <w:tab/>
        <w:t>Orton SM, Herrera BM, Yee IM, Valdar W, Ramagopalan SV, Sadovnick AD, Ebers GC, Canadian Collaborative Study G. Sex ratio of multiple sclerosis in Canada: a longitudinal study. Lancet Neurol 2006;5(11):932-936.</w:t>
      </w:r>
    </w:p>
    <w:p w14:paraId="4B163A5E" w14:textId="77777777" w:rsidR="00761BFC" w:rsidRPr="00761BFC" w:rsidRDefault="00761BFC" w:rsidP="00761BFC">
      <w:pPr>
        <w:pStyle w:val="EndNoteBibliography"/>
        <w:ind w:left="720" w:hanging="720"/>
        <w:rPr>
          <w:noProof/>
        </w:rPr>
      </w:pPr>
      <w:r w:rsidRPr="00761BFC">
        <w:rPr>
          <w:noProof/>
        </w:rPr>
        <w:t>4.</w:t>
      </w:r>
      <w:r w:rsidRPr="00761BFC">
        <w:rPr>
          <w:noProof/>
        </w:rPr>
        <w:tab/>
        <w:t>Belbasis L, Bellou V, Evangelou E, Ioannidis JP, Tzoulaki I. Environmental risk factors and multiple sclerosis: an umbrella review of systematic reviews and meta-analyses. Lancet Neurol 2015;14(3):263-273.</w:t>
      </w:r>
    </w:p>
    <w:p w14:paraId="152E6A6F" w14:textId="77777777" w:rsidR="00761BFC" w:rsidRPr="00761BFC" w:rsidRDefault="00761BFC" w:rsidP="00761BFC">
      <w:pPr>
        <w:pStyle w:val="EndNoteBibliography"/>
        <w:ind w:left="720" w:hanging="720"/>
        <w:rPr>
          <w:noProof/>
        </w:rPr>
      </w:pPr>
      <w:r w:rsidRPr="00761BFC">
        <w:rPr>
          <w:noProof/>
        </w:rPr>
        <w:t>5.</w:t>
      </w:r>
      <w:r w:rsidRPr="00761BFC">
        <w:rPr>
          <w:noProof/>
        </w:rPr>
        <w:tab/>
        <w:t>Leray E, Moreau T, Fromont A, Edan G. Epidemiology of multiple sclerosis. Rev Neurol (Paris) 2016;172(1):3-13.</w:t>
      </w:r>
    </w:p>
    <w:p w14:paraId="7D78A053" w14:textId="77777777" w:rsidR="00761BFC" w:rsidRPr="00761BFC" w:rsidRDefault="00761BFC" w:rsidP="00761BFC">
      <w:pPr>
        <w:pStyle w:val="EndNoteBibliography"/>
        <w:ind w:left="720" w:hanging="720"/>
        <w:rPr>
          <w:noProof/>
        </w:rPr>
      </w:pPr>
      <w:r w:rsidRPr="00761BFC">
        <w:rPr>
          <w:noProof/>
        </w:rPr>
        <w:t>6.</w:t>
      </w:r>
      <w:r w:rsidRPr="00761BFC">
        <w:rPr>
          <w:noProof/>
        </w:rPr>
        <w:tab/>
        <w:t>Ebers GC. Environmental factors and multiple sclerosis. Lancet Neurol 2008;7(3):268-277.</w:t>
      </w:r>
    </w:p>
    <w:p w14:paraId="2A6C34A4" w14:textId="77777777" w:rsidR="00761BFC" w:rsidRPr="00761BFC" w:rsidRDefault="00761BFC" w:rsidP="00761BFC">
      <w:pPr>
        <w:pStyle w:val="EndNoteBibliography"/>
        <w:ind w:left="720" w:hanging="720"/>
        <w:rPr>
          <w:noProof/>
        </w:rPr>
      </w:pPr>
      <w:r w:rsidRPr="00761BFC">
        <w:rPr>
          <w:noProof/>
        </w:rPr>
        <w:t>7.</w:t>
      </w:r>
      <w:r w:rsidRPr="00761BFC">
        <w:rPr>
          <w:noProof/>
        </w:rPr>
        <w:tab/>
        <w:t>Acheson ED, Bachrach CA, Wright FM. SOME COMMENTS ON THE RELATIONSHIP OF THE DISTRIBUTION OF MULTIPLE SCLEROSIS TO LATITUDE, SOLAR RADIATION, AND OTHER VARIABLES. Acta Psychiatrica Scandinavica 1960;35(S147):132-147.</w:t>
      </w:r>
    </w:p>
    <w:p w14:paraId="0C124B9C" w14:textId="77777777" w:rsidR="00761BFC" w:rsidRPr="00761BFC" w:rsidRDefault="00761BFC" w:rsidP="00761BFC">
      <w:pPr>
        <w:pStyle w:val="EndNoteBibliography"/>
        <w:ind w:left="720" w:hanging="720"/>
        <w:rPr>
          <w:noProof/>
        </w:rPr>
      </w:pPr>
      <w:r w:rsidRPr="00761BFC">
        <w:rPr>
          <w:noProof/>
        </w:rPr>
        <w:t>8.</w:t>
      </w:r>
      <w:r w:rsidRPr="00761BFC">
        <w:rPr>
          <w:noProof/>
        </w:rPr>
        <w:tab/>
        <w:t>Willer CJ, Dyment DA, Sadovnick AD, Rothwell PM, Murray TJ, Ebers GC, Canadian Collaborative Study G. Timing of birth and risk of multiple sclerosis: population based study. BMJ 2005;330(7483):120.</w:t>
      </w:r>
    </w:p>
    <w:p w14:paraId="6C870454" w14:textId="77777777" w:rsidR="00761BFC" w:rsidRPr="00761BFC" w:rsidRDefault="00761BFC" w:rsidP="00761BFC">
      <w:pPr>
        <w:pStyle w:val="EndNoteBibliography"/>
        <w:ind w:left="720" w:hanging="720"/>
        <w:rPr>
          <w:noProof/>
        </w:rPr>
      </w:pPr>
      <w:r w:rsidRPr="00761BFC">
        <w:rPr>
          <w:noProof/>
        </w:rPr>
        <w:t>9.</w:t>
      </w:r>
      <w:r w:rsidRPr="00761BFC">
        <w:rPr>
          <w:noProof/>
        </w:rPr>
        <w:tab/>
        <w:t>Simpson S, Blizzard L, Otahal P, Van der Mei I, Taylor B. Latitude is significantly associated with the prevalence of multiple sclerosis: a meta-analysis. Journal of Neurology, Neurosurgery &amp;amp; Psychiatry 2011;82(10):1132-1141.</w:t>
      </w:r>
    </w:p>
    <w:p w14:paraId="59641D67" w14:textId="77777777" w:rsidR="00761BFC" w:rsidRPr="00761BFC" w:rsidRDefault="00761BFC" w:rsidP="00761BFC">
      <w:pPr>
        <w:pStyle w:val="EndNoteBibliography"/>
        <w:ind w:left="720" w:hanging="720"/>
        <w:rPr>
          <w:noProof/>
        </w:rPr>
      </w:pPr>
      <w:r w:rsidRPr="00761BFC">
        <w:rPr>
          <w:noProof/>
        </w:rPr>
        <w:t>10.</w:t>
      </w:r>
      <w:r w:rsidRPr="00761BFC">
        <w:rPr>
          <w:noProof/>
        </w:rPr>
        <w:tab/>
        <w:t>Willer CJ, Dyment DA, Risch NJ, Sadovnick AD, Ebers GC, Canadian Collaborative Study G. Twin concordance and sibling recurrence rates in multiple sclerosis. Proc Natl Acad Sci U S A 2003;100(22):12877-12882.</w:t>
      </w:r>
    </w:p>
    <w:p w14:paraId="4F3FAE0D" w14:textId="77777777" w:rsidR="00761BFC" w:rsidRPr="00761BFC" w:rsidRDefault="00761BFC" w:rsidP="00761BFC">
      <w:pPr>
        <w:pStyle w:val="EndNoteBibliography"/>
        <w:ind w:left="720" w:hanging="720"/>
        <w:rPr>
          <w:noProof/>
        </w:rPr>
      </w:pPr>
      <w:r w:rsidRPr="00761BFC">
        <w:rPr>
          <w:noProof/>
        </w:rPr>
        <w:lastRenderedPageBreak/>
        <w:t>11.</w:t>
      </w:r>
      <w:r w:rsidRPr="00761BFC">
        <w:rPr>
          <w:noProof/>
        </w:rPr>
        <w:tab/>
        <w:t>Cossburn M, Ingram G, Hirst C, Ben-Shlomo Y, Pickersgill T, Robertson N. Age at onset as a determinant of presenting phenotype and initial relapse recovery in multiple sclerosis. Multiple Sclerosis Journal 2012;18(1):45-54.</w:t>
      </w:r>
    </w:p>
    <w:p w14:paraId="3855019E" w14:textId="77777777" w:rsidR="00761BFC" w:rsidRPr="00761BFC" w:rsidRDefault="00761BFC" w:rsidP="00761BFC">
      <w:pPr>
        <w:pStyle w:val="EndNoteBibliography"/>
        <w:ind w:left="720" w:hanging="720"/>
        <w:rPr>
          <w:noProof/>
        </w:rPr>
      </w:pPr>
      <w:r w:rsidRPr="00761BFC">
        <w:rPr>
          <w:noProof/>
        </w:rPr>
        <w:t>12.</w:t>
      </w:r>
      <w:r w:rsidRPr="00761BFC">
        <w:rPr>
          <w:noProof/>
        </w:rPr>
        <w:tab/>
        <w:t>DeLuca GC, Yates RL, Beale H, Morrow SA. Cognitive Impairment in Multiple Sclerosis: Clinical, Radiologic and Pathologic Insights. Brain Pathology 2015;25(1):79-98.</w:t>
      </w:r>
    </w:p>
    <w:p w14:paraId="202D3AD5" w14:textId="77777777" w:rsidR="00761BFC" w:rsidRPr="00761BFC" w:rsidRDefault="00761BFC" w:rsidP="00761BFC">
      <w:pPr>
        <w:pStyle w:val="EndNoteBibliography"/>
        <w:ind w:left="720" w:hanging="720"/>
        <w:rPr>
          <w:noProof/>
        </w:rPr>
      </w:pPr>
      <w:r w:rsidRPr="00761BFC">
        <w:rPr>
          <w:noProof/>
        </w:rPr>
        <w:t>13.</w:t>
      </w:r>
      <w:r w:rsidRPr="00761BFC">
        <w:rPr>
          <w:noProof/>
        </w:rPr>
        <w:tab/>
        <w:t>Galea I, Ward-Abel N, Heesen C. Relapse in multiple sclerosis. BMJ : British Medical Journal 2015;350.</w:t>
      </w:r>
    </w:p>
    <w:p w14:paraId="7BFFC64D" w14:textId="77777777" w:rsidR="00761BFC" w:rsidRPr="00761BFC" w:rsidRDefault="00761BFC" w:rsidP="00761BFC">
      <w:pPr>
        <w:pStyle w:val="EndNoteBibliography"/>
        <w:ind w:left="720" w:hanging="720"/>
        <w:rPr>
          <w:noProof/>
        </w:rPr>
      </w:pPr>
      <w:r w:rsidRPr="00761BFC">
        <w:rPr>
          <w:noProof/>
        </w:rPr>
        <w:t>14.</w:t>
      </w:r>
      <w:r w:rsidRPr="00761BFC">
        <w:rPr>
          <w:noProof/>
        </w:rPr>
        <w:tab/>
        <w:t>Naldi P, Collimedaglia L, Vecchio D, Rosso MG, Perl F, Stecco A, Monaco F, Leone MA. Predictors of attack severity and duration in multiple sclerosis: a prospective study. Open Neurol J 2011;5:75-82.</w:t>
      </w:r>
    </w:p>
    <w:p w14:paraId="0218107C" w14:textId="77777777" w:rsidR="00761BFC" w:rsidRPr="00761BFC" w:rsidRDefault="00761BFC" w:rsidP="00761BFC">
      <w:pPr>
        <w:pStyle w:val="EndNoteBibliography"/>
        <w:ind w:left="720" w:hanging="720"/>
        <w:rPr>
          <w:noProof/>
        </w:rPr>
      </w:pPr>
      <w:r w:rsidRPr="00761BFC">
        <w:rPr>
          <w:noProof/>
        </w:rPr>
        <w:t>15.</w:t>
      </w:r>
      <w:r w:rsidRPr="00761BFC">
        <w:rPr>
          <w:noProof/>
        </w:rPr>
        <w:tab/>
        <w:t>Saguil A, Kane S, Farnell E. Multiple sclerosis: a primary care perspective. Am Fam Physician 2014;90(9):644-652.</w:t>
      </w:r>
    </w:p>
    <w:p w14:paraId="3BF29676" w14:textId="77777777" w:rsidR="00761BFC" w:rsidRPr="00761BFC" w:rsidRDefault="00761BFC" w:rsidP="00761BFC">
      <w:pPr>
        <w:pStyle w:val="EndNoteBibliography"/>
        <w:ind w:left="720" w:hanging="720"/>
        <w:rPr>
          <w:noProof/>
        </w:rPr>
      </w:pPr>
      <w:r w:rsidRPr="00761BFC">
        <w:rPr>
          <w:noProof/>
        </w:rPr>
        <w:t>16.</w:t>
      </w:r>
      <w:r w:rsidRPr="00761B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ADE9170" w14:textId="77777777" w:rsidR="00761BFC" w:rsidRPr="00761BFC" w:rsidRDefault="00761BFC" w:rsidP="00761BFC">
      <w:pPr>
        <w:pStyle w:val="EndNoteBibliography"/>
        <w:ind w:left="720" w:hanging="720"/>
        <w:rPr>
          <w:noProof/>
        </w:rPr>
      </w:pPr>
      <w:r w:rsidRPr="00761BFC">
        <w:rPr>
          <w:noProof/>
        </w:rPr>
        <w:t>17.</w:t>
      </w:r>
      <w:r w:rsidRPr="00761B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E79F114" w14:textId="77777777" w:rsidR="00761BFC" w:rsidRPr="00761BFC" w:rsidRDefault="00761BFC" w:rsidP="00761BFC">
      <w:pPr>
        <w:pStyle w:val="EndNoteBibliography"/>
        <w:ind w:left="720" w:hanging="720"/>
        <w:rPr>
          <w:noProof/>
        </w:rPr>
      </w:pPr>
      <w:r w:rsidRPr="00761BFC">
        <w:rPr>
          <w:noProof/>
          <w:lang w:val="fr-FR"/>
        </w:rPr>
        <w:t>18.</w:t>
      </w:r>
      <w:r w:rsidRPr="00761BFC">
        <w:rPr>
          <w:noProof/>
          <w:lang w:val="fr-FR"/>
        </w:rPr>
        <w:tab/>
        <w:t xml:space="preserve">Harlow DE, Honce JM, Miravalle AA. </w:t>
      </w:r>
      <w:r w:rsidRPr="00761BFC">
        <w:rPr>
          <w:noProof/>
        </w:rPr>
        <w:t>Remyelination Therapy in Multiple Sclerosis. Front Neurol 2015;6:257.</w:t>
      </w:r>
    </w:p>
    <w:p w14:paraId="4EB97FB6" w14:textId="77777777" w:rsidR="00761BFC" w:rsidRPr="00761BFC" w:rsidRDefault="00761BFC" w:rsidP="00761BFC">
      <w:pPr>
        <w:pStyle w:val="EndNoteBibliography"/>
        <w:ind w:left="720" w:hanging="720"/>
        <w:rPr>
          <w:noProof/>
        </w:rPr>
      </w:pPr>
      <w:r w:rsidRPr="00761BFC">
        <w:rPr>
          <w:noProof/>
        </w:rPr>
        <w:t>19.</w:t>
      </w:r>
      <w:r w:rsidRPr="00761BFC">
        <w:rPr>
          <w:noProof/>
        </w:rPr>
        <w:tab/>
        <w:t>Brown RA, Narayanan S, Arnold DL. Imaging of repeated episodes of demyelination and remyelination in multiple sclerosis. Neuroimage Clin 2014;6:20-25.</w:t>
      </w:r>
    </w:p>
    <w:p w14:paraId="7E8B1651" w14:textId="77777777" w:rsidR="00761BFC" w:rsidRPr="00761BFC" w:rsidRDefault="00761BFC" w:rsidP="00761BFC">
      <w:pPr>
        <w:pStyle w:val="EndNoteBibliography"/>
        <w:ind w:left="720" w:hanging="720"/>
        <w:rPr>
          <w:noProof/>
        </w:rPr>
      </w:pPr>
      <w:r w:rsidRPr="00761BFC">
        <w:rPr>
          <w:noProof/>
        </w:rPr>
        <w:t>20.</w:t>
      </w:r>
      <w:r w:rsidRPr="00761BFC">
        <w:rPr>
          <w:noProof/>
        </w:rPr>
        <w:tab/>
        <w:t>McFarland HF, Martin R. Multiple sclerosis: a complicated picture of autoimmunity. Nat Immunol 2007;8(9):913-919.</w:t>
      </w:r>
    </w:p>
    <w:p w14:paraId="2191FEC2" w14:textId="77777777" w:rsidR="00761BFC" w:rsidRPr="00761BFC" w:rsidRDefault="00761BFC" w:rsidP="00761BFC">
      <w:pPr>
        <w:pStyle w:val="EndNoteBibliography"/>
        <w:ind w:left="720" w:hanging="720"/>
        <w:rPr>
          <w:noProof/>
        </w:rPr>
      </w:pPr>
      <w:r w:rsidRPr="00761BFC">
        <w:rPr>
          <w:noProof/>
        </w:rPr>
        <w:t>21.</w:t>
      </w:r>
      <w:r w:rsidRPr="00761BFC">
        <w:rPr>
          <w:noProof/>
        </w:rPr>
        <w:tab/>
        <w:t>Perry VH. 17 - Inflammation and Axon Degeneration. In: Waxman SG, editor. Multiple Sclerosis As A Neuronal Disease. Burlington: Academic Press; 2005. p 241-253.</w:t>
      </w:r>
    </w:p>
    <w:p w14:paraId="60A2E623" w14:textId="77777777" w:rsidR="00761BFC" w:rsidRPr="00761BFC" w:rsidRDefault="00761BFC" w:rsidP="00761BFC">
      <w:pPr>
        <w:pStyle w:val="EndNoteBibliography"/>
        <w:ind w:left="720" w:hanging="720"/>
        <w:rPr>
          <w:noProof/>
        </w:rPr>
      </w:pPr>
      <w:r w:rsidRPr="00761BFC">
        <w:rPr>
          <w:noProof/>
        </w:rPr>
        <w:t>22.</w:t>
      </w:r>
      <w:r w:rsidRPr="00761BFC">
        <w:rPr>
          <w:noProof/>
        </w:rPr>
        <w:tab/>
        <w:t>Lucchinetti C, Brück W, Parisi J, Scheithauer B, Rodriguez M, Lassmann H. A quantitative analysis of oligodendrocytes in multiple sclerosis lesionsA study of 113 cases. Brain 1999;122(12):2279-2295.</w:t>
      </w:r>
    </w:p>
    <w:p w14:paraId="5F04BB3B" w14:textId="77777777" w:rsidR="00761BFC" w:rsidRPr="00761BFC" w:rsidRDefault="00761BFC" w:rsidP="00761BFC">
      <w:pPr>
        <w:pStyle w:val="EndNoteBibliography"/>
        <w:ind w:left="720" w:hanging="720"/>
        <w:rPr>
          <w:noProof/>
        </w:rPr>
      </w:pPr>
      <w:r w:rsidRPr="00761BFC">
        <w:rPr>
          <w:noProof/>
        </w:rPr>
        <w:t>23.</w:t>
      </w:r>
      <w:r w:rsidRPr="00761BFC">
        <w:rPr>
          <w:noProof/>
        </w:rPr>
        <w:tab/>
        <w:t>Geurts JJ, Barkhof F. Grey matter pathology in multiple sclerosis. Lancet Neurol 2008;7(9):841-851.</w:t>
      </w:r>
    </w:p>
    <w:p w14:paraId="7EE0A7F1" w14:textId="77777777" w:rsidR="00761BFC" w:rsidRPr="00761BFC" w:rsidRDefault="00761BFC" w:rsidP="00761BFC">
      <w:pPr>
        <w:pStyle w:val="EndNoteBibliography"/>
        <w:ind w:left="720" w:hanging="720"/>
        <w:rPr>
          <w:noProof/>
        </w:rPr>
      </w:pPr>
      <w:r w:rsidRPr="00761BFC">
        <w:rPr>
          <w:noProof/>
        </w:rPr>
        <w:lastRenderedPageBreak/>
        <w:t>24.</w:t>
      </w:r>
      <w:r w:rsidRPr="00761BFC">
        <w:rPr>
          <w:noProof/>
        </w:rPr>
        <w:tab/>
        <w:t>Peterson JW, Bo L, Mork S, Chang A, Trapp BD. Transected neurites, apoptotic neurons, and reduced inflammation in cortical multiple sclerosis lesions. Annals of Neurology 2001;50(3):389-400.</w:t>
      </w:r>
    </w:p>
    <w:p w14:paraId="06A238D2" w14:textId="77777777" w:rsidR="00761BFC" w:rsidRPr="00761BFC" w:rsidRDefault="00761BFC" w:rsidP="00761BFC">
      <w:pPr>
        <w:pStyle w:val="EndNoteBibliography"/>
        <w:ind w:left="720" w:hanging="720"/>
        <w:rPr>
          <w:noProof/>
        </w:rPr>
      </w:pPr>
      <w:r w:rsidRPr="00761BFC">
        <w:rPr>
          <w:noProof/>
        </w:rPr>
        <w:t>25.</w:t>
      </w:r>
      <w:r w:rsidRPr="00761B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4759D4A" w14:textId="77777777" w:rsidR="00761BFC" w:rsidRPr="00761BFC" w:rsidRDefault="00761BFC" w:rsidP="00761BFC">
      <w:pPr>
        <w:pStyle w:val="EndNoteBibliography"/>
        <w:ind w:left="720" w:hanging="720"/>
        <w:rPr>
          <w:noProof/>
        </w:rPr>
      </w:pPr>
      <w:r w:rsidRPr="00761BFC">
        <w:rPr>
          <w:noProof/>
        </w:rPr>
        <w:t>26.</w:t>
      </w:r>
      <w:r w:rsidRPr="00761B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F760CA5" w14:textId="77777777" w:rsidR="00761BFC" w:rsidRPr="00761BFC" w:rsidRDefault="00761BFC" w:rsidP="00761BFC">
      <w:pPr>
        <w:pStyle w:val="EndNoteBibliography"/>
        <w:ind w:left="720" w:hanging="720"/>
        <w:rPr>
          <w:noProof/>
        </w:rPr>
      </w:pPr>
      <w:r w:rsidRPr="00761BFC">
        <w:rPr>
          <w:noProof/>
        </w:rPr>
        <w:t>27.</w:t>
      </w:r>
      <w:r w:rsidRPr="00761B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4E5E799" w14:textId="77777777" w:rsidR="00761BFC" w:rsidRPr="00761BFC" w:rsidRDefault="00761BFC" w:rsidP="00761BFC">
      <w:pPr>
        <w:pStyle w:val="EndNoteBibliography"/>
        <w:ind w:left="720" w:hanging="720"/>
        <w:rPr>
          <w:noProof/>
        </w:rPr>
      </w:pPr>
      <w:r w:rsidRPr="00761BFC">
        <w:rPr>
          <w:noProof/>
        </w:rPr>
        <w:t>28.</w:t>
      </w:r>
      <w:r w:rsidRPr="00761B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E446980" w14:textId="77777777" w:rsidR="00761BFC" w:rsidRPr="00761BFC" w:rsidRDefault="00761BFC" w:rsidP="00761BFC">
      <w:pPr>
        <w:pStyle w:val="EndNoteBibliography"/>
        <w:ind w:left="720" w:hanging="720"/>
        <w:rPr>
          <w:noProof/>
        </w:rPr>
      </w:pPr>
      <w:r w:rsidRPr="00761BFC">
        <w:rPr>
          <w:noProof/>
        </w:rPr>
        <w:t>29.</w:t>
      </w:r>
      <w:r w:rsidRPr="00761BFC">
        <w:rPr>
          <w:noProof/>
        </w:rPr>
        <w:tab/>
        <w:t>Vellinga MM, Geurts JJ, Rostrup E, Uitdehaag BM, Polman CH, Barkhof F, Vrenken H. Clinical correlations of brain lesion distribution in multiple sclerosis. J Magn Reson Imaging 2009;29(4):768-773.</w:t>
      </w:r>
    </w:p>
    <w:p w14:paraId="69AA3E46" w14:textId="77777777" w:rsidR="00761BFC" w:rsidRPr="00761BFC" w:rsidRDefault="00761BFC" w:rsidP="00761BFC">
      <w:pPr>
        <w:pStyle w:val="EndNoteBibliography"/>
        <w:ind w:left="720" w:hanging="720"/>
        <w:rPr>
          <w:noProof/>
        </w:rPr>
      </w:pPr>
      <w:r w:rsidRPr="00761BFC">
        <w:rPr>
          <w:noProof/>
        </w:rPr>
        <w:t>30.</w:t>
      </w:r>
      <w:r w:rsidRPr="00761BFC">
        <w:rPr>
          <w:noProof/>
        </w:rPr>
        <w:tab/>
        <w:t>Miller DH, Filippi M, Fazekas F, Frederiksen JL, Matthews PM, Montalban X, Polman CH. Role of magnetic resonance imaging within diagnostic criteria for multiple sclerosis. Ann Neurol 2004;56(2):273-278.</w:t>
      </w:r>
    </w:p>
    <w:p w14:paraId="38B7ADC8" w14:textId="77777777" w:rsidR="00761BFC" w:rsidRPr="00761BFC" w:rsidRDefault="00761BFC" w:rsidP="00761BFC">
      <w:pPr>
        <w:pStyle w:val="EndNoteBibliography"/>
        <w:ind w:left="720" w:hanging="720"/>
        <w:rPr>
          <w:noProof/>
        </w:rPr>
      </w:pPr>
      <w:r w:rsidRPr="00761BFC">
        <w:rPr>
          <w:noProof/>
        </w:rPr>
        <w:t>31.</w:t>
      </w:r>
      <w:r w:rsidRPr="00761BFC">
        <w:rPr>
          <w:noProof/>
        </w:rPr>
        <w:tab/>
        <w:t>Anderson VM, Fox NC, Miller DH. Magnetic resonance imaging measures of brain atrophy in multiple sclerosis. Journal of Magnetic Resonance Imaging 2006;23(5):605-618.</w:t>
      </w:r>
    </w:p>
    <w:p w14:paraId="0B78FC85" w14:textId="77777777" w:rsidR="00761BFC" w:rsidRPr="00761BFC" w:rsidRDefault="00761BFC" w:rsidP="00761BFC">
      <w:pPr>
        <w:pStyle w:val="EndNoteBibliography"/>
        <w:ind w:left="720" w:hanging="720"/>
        <w:rPr>
          <w:noProof/>
        </w:rPr>
      </w:pPr>
      <w:r w:rsidRPr="00761BFC">
        <w:rPr>
          <w:noProof/>
        </w:rPr>
        <w:t>32.</w:t>
      </w:r>
      <w:r w:rsidRPr="00761B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0C86858" w14:textId="77777777" w:rsidR="00761BFC" w:rsidRPr="00761BFC" w:rsidRDefault="00761BFC" w:rsidP="00761BFC">
      <w:pPr>
        <w:pStyle w:val="EndNoteBibliography"/>
        <w:ind w:left="720" w:hanging="720"/>
        <w:rPr>
          <w:noProof/>
        </w:rPr>
      </w:pPr>
      <w:r w:rsidRPr="00761BFC">
        <w:rPr>
          <w:noProof/>
        </w:rPr>
        <w:t>33.</w:t>
      </w:r>
      <w:r w:rsidRPr="00761BFC">
        <w:rPr>
          <w:noProof/>
        </w:rPr>
        <w:tab/>
        <w:t>De Stefano N, Battaglini M, Smith SM. Measuring Brain Atrophy in Multiple Sclerosis. Journal of Neuroimaging 2007;17:10S-15S.</w:t>
      </w:r>
    </w:p>
    <w:p w14:paraId="529C3EA2" w14:textId="77777777" w:rsidR="00761BFC" w:rsidRPr="00761BFC" w:rsidRDefault="00761BFC" w:rsidP="00761BFC">
      <w:pPr>
        <w:pStyle w:val="EndNoteBibliography"/>
        <w:ind w:left="720" w:hanging="720"/>
        <w:rPr>
          <w:noProof/>
        </w:rPr>
      </w:pPr>
      <w:r w:rsidRPr="00761BFC">
        <w:rPr>
          <w:noProof/>
        </w:rPr>
        <w:lastRenderedPageBreak/>
        <w:t>34.</w:t>
      </w:r>
      <w:r w:rsidRPr="00761B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690FB09" w14:textId="77777777" w:rsidR="00761BFC" w:rsidRPr="00761BFC" w:rsidRDefault="00761BFC" w:rsidP="00761BFC">
      <w:pPr>
        <w:pStyle w:val="EndNoteBibliography"/>
        <w:ind w:left="720" w:hanging="720"/>
        <w:rPr>
          <w:noProof/>
        </w:rPr>
      </w:pPr>
      <w:r w:rsidRPr="00761BFC">
        <w:rPr>
          <w:noProof/>
        </w:rPr>
        <w:t>35.</w:t>
      </w:r>
      <w:r w:rsidRPr="00761BFC">
        <w:rPr>
          <w:noProof/>
        </w:rPr>
        <w:tab/>
        <w:t>Laule C, Vavasour IM, Whittall KP, Oger J, Paty DW, Li DK, MacKay AL, Arnold DL. Evolution of focal and diffuse magnetisation transfer abnormalities in multiple sclerosis. J Neurol 2003;250(8):924-931.</w:t>
      </w:r>
    </w:p>
    <w:p w14:paraId="3532CA94" w14:textId="77777777" w:rsidR="00761BFC" w:rsidRPr="00761BFC" w:rsidRDefault="00761BFC" w:rsidP="00761BFC">
      <w:pPr>
        <w:pStyle w:val="EndNoteBibliography"/>
        <w:ind w:left="720" w:hanging="720"/>
        <w:rPr>
          <w:noProof/>
        </w:rPr>
      </w:pPr>
      <w:r w:rsidRPr="00761BFC">
        <w:rPr>
          <w:noProof/>
        </w:rPr>
        <w:t>36.</w:t>
      </w:r>
      <w:r w:rsidRPr="00761BFC">
        <w:rPr>
          <w:noProof/>
        </w:rPr>
        <w:tab/>
        <w:t>Rovaris M, Gass A, Bammer R, Hickman SJ, Ciccarelli O, Miller DH, Filippi M. Diffusion MRI in multiple sclerosis. Neurology 2005;65(10):1526-1532.</w:t>
      </w:r>
    </w:p>
    <w:p w14:paraId="701A92E9" w14:textId="77777777" w:rsidR="00761BFC" w:rsidRPr="00761BFC" w:rsidRDefault="00761BFC" w:rsidP="00761BFC">
      <w:pPr>
        <w:pStyle w:val="EndNoteBibliography"/>
        <w:ind w:left="720" w:hanging="720"/>
        <w:rPr>
          <w:noProof/>
        </w:rPr>
      </w:pPr>
      <w:r w:rsidRPr="00761BFC">
        <w:rPr>
          <w:noProof/>
        </w:rPr>
        <w:t>37.</w:t>
      </w:r>
      <w:r w:rsidRPr="00761BFC">
        <w:rPr>
          <w:noProof/>
        </w:rPr>
        <w:tab/>
        <w:t>Schmierer K, Wheeler-Kingshott CAM, Boulby PA, Scaravilli F, Altmann DR, Barker GJ, Tofts PS, Miller DH. Diffusion tensor imaging of post mortem multiple sclerosis brain. NeuroImage 2007;35(2):467-477.</w:t>
      </w:r>
    </w:p>
    <w:p w14:paraId="3692278B" w14:textId="77777777" w:rsidR="00761BFC" w:rsidRPr="00761BFC" w:rsidRDefault="00761BFC" w:rsidP="00761BFC">
      <w:pPr>
        <w:pStyle w:val="EndNoteBibliography"/>
        <w:ind w:left="720" w:hanging="720"/>
        <w:rPr>
          <w:noProof/>
        </w:rPr>
      </w:pPr>
      <w:r w:rsidRPr="00761BFC">
        <w:rPr>
          <w:noProof/>
        </w:rPr>
        <w:t>38.</w:t>
      </w:r>
      <w:r w:rsidRPr="00761BFC">
        <w:rPr>
          <w:noProof/>
        </w:rPr>
        <w:tab/>
        <w:t>Schmierer K, Scaravilli F, Altmann DR, Barker GJ, Miller DH. Magnetization transfer ratio and myelin in postmortem multiple sclerosis brain. Annals of Neurology 2004;56(3):407-415.</w:t>
      </w:r>
    </w:p>
    <w:p w14:paraId="4F0BC609" w14:textId="77777777" w:rsidR="00761BFC" w:rsidRPr="00761BFC" w:rsidRDefault="00761BFC" w:rsidP="00761BFC">
      <w:pPr>
        <w:pStyle w:val="EndNoteBibliography"/>
        <w:ind w:left="720" w:hanging="720"/>
        <w:rPr>
          <w:noProof/>
        </w:rPr>
      </w:pPr>
      <w:r w:rsidRPr="00761BFC">
        <w:rPr>
          <w:noProof/>
        </w:rPr>
        <w:t>39.</w:t>
      </w:r>
      <w:r w:rsidRPr="00761BFC">
        <w:rPr>
          <w:noProof/>
        </w:rPr>
        <w:tab/>
        <w:t>Schmierer K, Tozer DJ, Scaravilli F, Altmann DR, Barker GJ, Tofts PS, Miller DH. Quantitative magnetization transfer imaging in postmortem multiple sclerosis brain. J Magn Reson Imaging 2007;26(1):41-51.</w:t>
      </w:r>
    </w:p>
    <w:p w14:paraId="7C8394FA" w14:textId="77777777" w:rsidR="00761BFC" w:rsidRPr="00761BFC" w:rsidRDefault="00761BFC" w:rsidP="00761BFC">
      <w:pPr>
        <w:pStyle w:val="EndNoteBibliography"/>
        <w:ind w:left="720" w:hanging="720"/>
        <w:rPr>
          <w:noProof/>
        </w:rPr>
      </w:pPr>
      <w:r w:rsidRPr="00761BFC">
        <w:rPr>
          <w:noProof/>
        </w:rPr>
        <w:t>40.</w:t>
      </w:r>
      <w:r w:rsidRPr="00761B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728CF27" w14:textId="77777777" w:rsidR="00761BFC" w:rsidRPr="00761BFC" w:rsidRDefault="00761BFC" w:rsidP="00761BFC">
      <w:pPr>
        <w:pStyle w:val="EndNoteBibliography"/>
        <w:ind w:left="720" w:hanging="720"/>
        <w:rPr>
          <w:noProof/>
        </w:rPr>
      </w:pPr>
      <w:r w:rsidRPr="00761BFC">
        <w:rPr>
          <w:noProof/>
        </w:rPr>
        <w:t>41.</w:t>
      </w:r>
      <w:r w:rsidRPr="00761BFC">
        <w:rPr>
          <w:noProof/>
        </w:rPr>
        <w:tab/>
        <w:t>Rocca MA, Colombo B, Falini A, Ghezzi A, Martinelli V, Scotti G, Comi G, Filippi M. Cortical adaptation in patients with MS: a cross-sectional functional MRI study of disease phenotypes. The Lancet Neurology 2005;4(10):618-626.</w:t>
      </w:r>
    </w:p>
    <w:p w14:paraId="42987F4B" w14:textId="77777777" w:rsidR="00761BFC" w:rsidRPr="00761BFC" w:rsidRDefault="00761BFC" w:rsidP="00761BFC">
      <w:pPr>
        <w:pStyle w:val="EndNoteBibliography"/>
        <w:ind w:left="720" w:hanging="720"/>
        <w:rPr>
          <w:noProof/>
        </w:rPr>
      </w:pPr>
      <w:r w:rsidRPr="00761BFC">
        <w:rPr>
          <w:noProof/>
        </w:rPr>
        <w:t>42.</w:t>
      </w:r>
      <w:r w:rsidRPr="00761BFC">
        <w:rPr>
          <w:noProof/>
        </w:rPr>
        <w:tab/>
        <w:t>Schmierer K, Thavarajah JR, An SF, Brandner S, Miller DH, Tozer DJ. Effects of formalin fixation on magnetic resonance indices in multiple sclerosis cortical gray matter. J Magn Reson Imaging 2010;32(5):1054-1060.</w:t>
      </w:r>
    </w:p>
    <w:p w14:paraId="603BD266" w14:textId="77777777" w:rsidR="00761BFC" w:rsidRPr="00761BFC" w:rsidRDefault="00761BFC" w:rsidP="00761BFC">
      <w:pPr>
        <w:pStyle w:val="EndNoteBibliography"/>
        <w:ind w:left="720" w:hanging="720"/>
        <w:rPr>
          <w:noProof/>
        </w:rPr>
      </w:pPr>
      <w:r w:rsidRPr="00761BFC">
        <w:rPr>
          <w:noProof/>
        </w:rPr>
        <w:t>43.</w:t>
      </w:r>
      <w:r w:rsidRPr="00761BFC">
        <w:rPr>
          <w:noProof/>
        </w:rPr>
        <w:tab/>
        <w:t>Chen JTH, Easley K, Schneider C, Nakamura K, Kidd GJ, Chang A, Staugaitis SM, Fox RJ, Fisher E, Arnold DL, Trapp BD. Clinically feasible MTR is sensitive to cortical demyelination in MS. Neurology 2013;80(3):246-252.</w:t>
      </w:r>
    </w:p>
    <w:p w14:paraId="6A0ECD66" w14:textId="77777777" w:rsidR="00761BFC" w:rsidRPr="00761BFC" w:rsidRDefault="00761BFC" w:rsidP="00761BFC">
      <w:pPr>
        <w:pStyle w:val="EndNoteBibliography"/>
        <w:ind w:left="720" w:hanging="720"/>
        <w:rPr>
          <w:noProof/>
        </w:rPr>
      </w:pPr>
      <w:r w:rsidRPr="00761BFC">
        <w:rPr>
          <w:noProof/>
        </w:rPr>
        <w:t>44.</w:t>
      </w:r>
      <w:r w:rsidRPr="00761B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B73DAA" w14:textId="77777777" w:rsidR="00761BFC" w:rsidRPr="00761BFC" w:rsidRDefault="00761BFC" w:rsidP="00761BFC">
      <w:pPr>
        <w:pStyle w:val="EndNoteBibliography"/>
        <w:ind w:left="720" w:hanging="720"/>
        <w:rPr>
          <w:noProof/>
        </w:rPr>
      </w:pPr>
      <w:r w:rsidRPr="00761BFC">
        <w:rPr>
          <w:noProof/>
        </w:rPr>
        <w:t>45.</w:t>
      </w:r>
      <w:r w:rsidRPr="00761B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7398DE1" w14:textId="77777777" w:rsidR="00761BFC" w:rsidRPr="00761BFC" w:rsidRDefault="00761BFC" w:rsidP="00761BFC">
      <w:pPr>
        <w:pStyle w:val="EndNoteBibliography"/>
        <w:ind w:left="720" w:hanging="720"/>
        <w:rPr>
          <w:noProof/>
        </w:rPr>
      </w:pPr>
      <w:r w:rsidRPr="00761BFC">
        <w:rPr>
          <w:noProof/>
        </w:rPr>
        <w:lastRenderedPageBreak/>
        <w:t>46.</w:t>
      </w:r>
      <w:r w:rsidRPr="00761BFC">
        <w:rPr>
          <w:noProof/>
        </w:rPr>
        <w:tab/>
        <w:t>Rudko DA, Derakhshan M, Maranzano J, Nakamura K, Arnold DL, Narayanan S. Delineation of cortical pathology in multiple sclerosis using multi-surface magnetization transfer ratio imaging. Neuroimage Clin 2016;12:858-868.</w:t>
      </w:r>
    </w:p>
    <w:p w14:paraId="09EBD964" w14:textId="77777777" w:rsidR="00761BFC" w:rsidRPr="00761BFC" w:rsidRDefault="00761BFC" w:rsidP="00761BFC">
      <w:pPr>
        <w:pStyle w:val="EndNoteBibliography"/>
        <w:ind w:left="720" w:hanging="720"/>
        <w:rPr>
          <w:noProof/>
        </w:rPr>
      </w:pPr>
      <w:r w:rsidRPr="00761BFC">
        <w:rPr>
          <w:noProof/>
        </w:rPr>
        <w:t>47.</w:t>
      </w:r>
      <w:r w:rsidRPr="00761BFC">
        <w:rPr>
          <w:noProof/>
        </w:rPr>
        <w:tab/>
        <w:t>Di Giovanni P, Azlan CA, Ahearn TS, Semple SI, Gilbert FJ, Redpath TW. The accuracy of pharmacokinetic parameter measurement in DCE-MRI of the breast at 3 T. Physics in Medicine &amp; Biology 2010;55(1):121-132.</w:t>
      </w:r>
    </w:p>
    <w:p w14:paraId="536F9734" w14:textId="77777777" w:rsidR="00761BFC" w:rsidRPr="00761BFC" w:rsidRDefault="00761BFC" w:rsidP="00761BFC">
      <w:pPr>
        <w:pStyle w:val="EndNoteBibliography"/>
        <w:ind w:left="720" w:hanging="720"/>
        <w:rPr>
          <w:noProof/>
        </w:rPr>
      </w:pPr>
      <w:r w:rsidRPr="00761BFC">
        <w:rPr>
          <w:noProof/>
        </w:rPr>
        <w:t>48.</w:t>
      </w:r>
      <w:r w:rsidRPr="00761BFC">
        <w:rPr>
          <w:noProof/>
        </w:rPr>
        <w:tab/>
        <w:t>Yuan J, Chow SK, Yeung DK, Ahuja AT, King AD. Quantitative evaluation of dual-flip-angle T1 mapping on DCE-MRI kinetic parameter estimation in head and neck. Quant Imaging Med Surg 2012;2(4):245-253.</w:t>
      </w:r>
    </w:p>
    <w:p w14:paraId="104F9827" w14:textId="77777777" w:rsidR="00761BFC" w:rsidRPr="00761BFC" w:rsidRDefault="00761BFC" w:rsidP="00761BFC">
      <w:pPr>
        <w:pStyle w:val="EndNoteBibliography"/>
        <w:ind w:left="720" w:hanging="720"/>
        <w:rPr>
          <w:noProof/>
        </w:rPr>
      </w:pPr>
      <w:r w:rsidRPr="00761BFC">
        <w:rPr>
          <w:noProof/>
        </w:rPr>
        <w:t>49.</w:t>
      </w:r>
      <w:r w:rsidRPr="00761BFC">
        <w:rPr>
          <w:noProof/>
        </w:rPr>
        <w:tab/>
        <w:t>Drain LE. A Direct Method of Measuring Nuclear Spin-Lattice Relaxation Times. Proceedings of the Physical Society of London Section A 1949;62(353):301-306.</w:t>
      </w:r>
    </w:p>
    <w:p w14:paraId="46BF3944" w14:textId="77777777" w:rsidR="00761BFC" w:rsidRPr="00761BFC" w:rsidRDefault="00761BFC" w:rsidP="00761BFC">
      <w:pPr>
        <w:pStyle w:val="EndNoteBibliography"/>
        <w:ind w:left="720" w:hanging="720"/>
        <w:rPr>
          <w:noProof/>
        </w:rPr>
      </w:pPr>
      <w:r w:rsidRPr="00761BFC">
        <w:rPr>
          <w:noProof/>
        </w:rPr>
        <w:t>50.</w:t>
      </w:r>
      <w:r w:rsidRPr="00761BFC">
        <w:rPr>
          <w:noProof/>
        </w:rPr>
        <w:tab/>
        <w:t>Hahn EL. An Accurate Nuclear Magnetic Resonance Method for Measuring Spin-Lattice Relaxation Times. Physical Review 1949;76(1):145-146.</w:t>
      </w:r>
    </w:p>
    <w:p w14:paraId="20C18BD0" w14:textId="77777777" w:rsidR="00761BFC" w:rsidRPr="00761BFC" w:rsidRDefault="00761BFC" w:rsidP="00761BFC">
      <w:pPr>
        <w:pStyle w:val="EndNoteBibliography"/>
        <w:ind w:left="720" w:hanging="720"/>
        <w:rPr>
          <w:noProof/>
        </w:rPr>
      </w:pPr>
      <w:r w:rsidRPr="00761BFC">
        <w:rPr>
          <w:noProof/>
        </w:rPr>
        <w:t>51.</w:t>
      </w:r>
      <w:r w:rsidRPr="00761BFC">
        <w:rPr>
          <w:noProof/>
        </w:rPr>
        <w:tab/>
        <w:t>Barral JK, Gudmundson E, Stikov N, Etezadi-Amoli M, Stoica P, Nishimura DG. A robust methodology for in vivo T1 mapping. Magn Reson Med 2010;64(4):1057-1067.</w:t>
      </w:r>
    </w:p>
    <w:p w14:paraId="2DC494F1" w14:textId="77777777" w:rsidR="00761BFC" w:rsidRPr="00761BFC" w:rsidRDefault="00761BFC" w:rsidP="00761BFC">
      <w:pPr>
        <w:pStyle w:val="EndNoteBibliography"/>
        <w:ind w:left="720" w:hanging="720"/>
        <w:rPr>
          <w:noProof/>
        </w:rPr>
      </w:pPr>
      <w:r w:rsidRPr="00761BFC">
        <w:rPr>
          <w:noProof/>
          <w:lang w:val="fr-FR"/>
        </w:rPr>
        <w:t>52.</w:t>
      </w:r>
      <w:r w:rsidRPr="00761BFC">
        <w:rPr>
          <w:noProof/>
          <w:lang w:val="fr-FR"/>
        </w:rPr>
        <w:tab/>
        <w:t xml:space="preserve">Stikov N, Boudreau M, Levesque IR, Tardif CL, Barral JK, Pike GB. </w:t>
      </w:r>
      <w:r w:rsidRPr="00761BFC">
        <w:rPr>
          <w:noProof/>
        </w:rPr>
        <w:t>On the accuracy of T1 mapping: searching for common ground. Magn Reson Med 2015;73(2):514-522.</w:t>
      </w:r>
    </w:p>
    <w:p w14:paraId="6DD61E5A" w14:textId="77777777" w:rsidR="00761BFC" w:rsidRPr="00761BFC" w:rsidRDefault="00761BFC" w:rsidP="00761BFC">
      <w:pPr>
        <w:pStyle w:val="EndNoteBibliography"/>
        <w:ind w:left="720" w:hanging="720"/>
        <w:rPr>
          <w:noProof/>
        </w:rPr>
      </w:pPr>
      <w:r w:rsidRPr="00761BFC">
        <w:rPr>
          <w:noProof/>
        </w:rPr>
        <w:t>53.</w:t>
      </w:r>
      <w:r w:rsidRPr="00761BFC">
        <w:rPr>
          <w:noProof/>
        </w:rPr>
        <w:tab/>
        <w:t>Look DC, Locker DR. Time Saving in Measurement of NMR and EPR Relaxation Times. Review of Scientific Instruments 1970;41(2):250-251.</w:t>
      </w:r>
    </w:p>
    <w:p w14:paraId="1149B39E" w14:textId="77777777" w:rsidR="00761BFC" w:rsidRPr="00761BFC" w:rsidRDefault="00761BFC" w:rsidP="00761BFC">
      <w:pPr>
        <w:pStyle w:val="EndNoteBibliography"/>
        <w:ind w:left="720" w:hanging="720"/>
        <w:rPr>
          <w:noProof/>
        </w:rPr>
      </w:pPr>
      <w:r w:rsidRPr="00761BFC">
        <w:rPr>
          <w:noProof/>
        </w:rPr>
        <w:t>54.</w:t>
      </w:r>
      <w:r w:rsidRPr="00761BFC">
        <w:rPr>
          <w:noProof/>
        </w:rPr>
        <w:tab/>
        <w:t>Crawley AP, Henkelman RM. A comparison of one-shot and recovery methods in T1 imaging. Magn Reson Med 1988;7(1):23-34.</w:t>
      </w:r>
    </w:p>
    <w:p w14:paraId="38756A3E" w14:textId="77777777" w:rsidR="00761BFC" w:rsidRPr="00761BFC" w:rsidRDefault="00761BFC" w:rsidP="00761BFC">
      <w:pPr>
        <w:pStyle w:val="EndNoteBibliography"/>
        <w:ind w:left="720" w:hanging="720"/>
        <w:rPr>
          <w:noProof/>
        </w:rPr>
      </w:pPr>
      <w:r w:rsidRPr="00761BFC">
        <w:rPr>
          <w:noProof/>
        </w:rPr>
        <w:t>55.</w:t>
      </w:r>
      <w:r w:rsidRPr="00761BFC">
        <w:rPr>
          <w:noProof/>
        </w:rPr>
        <w:tab/>
        <w:t>Marques JP, Kober T, Krueger G, van der Zwaag W, Van de Moortele PF, Gruetter R. MP2RAGE, a self bias-field corrected sequence for improved segmentation and T1-mapping at high field. Neuroimage 2010;49(2):1271-1281.</w:t>
      </w:r>
    </w:p>
    <w:p w14:paraId="4BF2D044" w14:textId="77777777" w:rsidR="00761BFC" w:rsidRPr="00761BFC" w:rsidRDefault="00761BFC" w:rsidP="00761BFC">
      <w:pPr>
        <w:pStyle w:val="EndNoteBibliography"/>
        <w:ind w:left="720" w:hanging="720"/>
        <w:rPr>
          <w:noProof/>
        </w:rPr>
      </w:pPr>
      <w:r w:rsidRPr="00761BFC">
        <w:rPr>
          <w:noProof/>
        </w:rPr>
        <w:t>56.</w:t>
      </w:r>
      <w:r w:rsidRPr="00761BFC">
        <w:rPr>
          <w:noProof/>
        </w:rPr>
        <w:tab/>
        <w:t>Kober T, Granziera C, Ribes D, Browaeys P, Schluep M, Meuli R, Frackowiak R, Gruetter R, Krueger G. MP2RAGE Multiple Sclerosis Magnetic Resonance Imaging at 3 T. Investigative Radiology 2012;47(6):346-352.</w:t>
      </w:r>
    </w:p>
    <w:p w14:paraId="19D216D6" w14:textId="77777777" w:rsidR="00761BFC" w:rsidRPr="00761BFC" w:rsidRDefault="00761BFC" w:rsidP="00761BFC">
      <w:pPr>
        <w:pStyle w:val="EndNoteBibliography"/>
        <w:ind w:left="720" w:hanging="720"/>
        <w:rPr>
          <w:noProof/>
        </w:rPr>
      </w:pPr>
      <w:r w:rsidRPr="00761BFC">
        <w:rPr>
          <w:noProof/>
        </w:rPr>
        <w:t>57.</w:t>
      </w:r>
      <w:r w:rsidRPr="00761BFC">
        <w:rPr>
          <w:noProof/>
        </w:rPr>
        <w:tab/>
        <w:t>Fram EK, Herfkens RJ, Johnson GA, Glover GH, Karis JP, Shimakawa A, Perkins TG, Pelc NJ. Rapid Calculation of T1 Using Variable Flip Angle Gradient Refocused Imaging. Magnetic Resonance Imaging 1987;5(3):201-208.</w:t>
      </w:r>
    </w:p>
    <w:p w14:paraId="5A0F55B8" w14:textId="77777777" w:rsidR="00761BFC" w:rsidRPr="00761BFC" w:rsidRDefault="00761BFC" w:rsidP="00761BFC">
      <w:pPr>
        <w:pStyle w:val="EndNoteBibliography"/>
        <w:ind w:left="720" w:hanging="720"/>
        <w:rPr>
          <w:noProof/>
        </w:rPr>
      </w:pPr>
      <w:r w:rsidRPr="00761BFC">
        <w:rPr>
          <w:noProof/>
        </w:rPr>
        <w:t>58.</w:t>
      </w:r>
      <w:r w:rsidRPr="00761BFC">
        <w:rPr>
          <w:noProof/>
        </w:rPr>
        <w:tab/>
        <w:t>Cheng HL, Wright GA. Rapid high-resolution T(1) mapping by variable flip angles: accurate and precise measurements in the presence of radiofrequency field inhomogeneity. Magn Reson Med 2006;55(3):566-574.</w:t>
      </w:r>
    </w:p>
    <w:p w14:paraId="6D105414" w14:textId="77777777" w:rsidR="00761BFC" w:rsidRPr="00761BFC" w:rsidRDefault="00761BFC" w:rsidP="00761BFC">
      <w:pPr>
        <w:pStyle w:val="EndNoteBibliography"/>
        <w:ind w:left="720" w:hanging="720"/>
        <w:rPr>
          <w:noProof/>
        </w:rPr>
      </w:pPr>
      <w:r w:rsidRPr="00761BFC">
        <w:rPr>
          <w:noProof/>
        </w:rPr>
        <w:t>59.</w:t>
      </w:r>
      <w:r w:rsidRPr="00761BFC">
        <w:rPr>
          <w:noProof/>
        </w:rPr>
        <w:tab/>
        <w:t>Deoni SC, Rutt BK, Peters TM. Rapid combined T1 and T2 mapping using gradient recalled acquisition in the steady state. Magn Reson Med 2003;49(3):515-526.</w:t>
      </w:r>
    </w:p>
    <w:p w14:paraId="0A9C0C70" w14:textId="77777777" w:rsidR="00761BFC" w:rsidRPr="00761BFC" w:rsidRDefault="00761BFC" w:rsidP="00761BFC">
      <w:pPr>
        <w:pStyle w:val="EndNoteBibliography"/>
        <w:ind w:left="720" w:hanging="720"/>
        <w:rPr>
          <w:noProof/>
        </w:rPr>
      </w:pPr>
      <w:r w:rsidRPr="00761BFC">
        <w:rPr>
          <w:noProof/>
        </w:rPr>
        <w:lastRenderedPageBreak/>
        <w:t>60.</w:t>
      </w:r>
      <w:r w:rsidRPr="00761BFC">
        <w:rPr>
          <w:noProof/>
        </w:rPr>
        <w:tab/>
        <w:t>Liberman G, Louzoun Y, Ben Bashat D. T(1) mapping using variable flip angle SPGR data with flip angle correction. J Magn Reson Imaging 2014;40(1):171-180.</w:t>
      </w:r>
    </w:p>
    <w:p w14:paraId="4090ABE3" w14:textId="77777777" w:rsidR="00761BFC" w:rsidRPr="00761BFC" w:rsidRDefault="00761BFC" w:rsidP="00761BFC">
      <w:pPr>
        <w:pStyle w:val="EndNoteBibliography"/>
        <w:ind w:left="720" w:hanging="720"/>
        <w:rPr>
          <w:noProof/>
        </w:rPr>
      </w:pPr>
      <w:r w:rsidRPr="00761BFC">
        <w:rPr>
          <w:noProof/>
        </w:rPr>
        <w:t>61.</w:t>
      </w:r>
      <w:r w:rsidRPr="00761BFC">
        <w:rPr>
          <w:noProof/>
        </w:rPr>
        <w:tab/>
        <w:t>Leppert IR, Narayanan S, Araujo D, Giacomini PS, Lapierre Y, Arnold DL, Pike GB. Interpreting therapeutic effect in multiple sclerosis via MRI contrast enhancing lesions: now you see them, now you don't. J Neurol 2014;261(4):809-816.</w:t>
      </w:r>
    </w:p>
    <w:p w14:paraId="059D82DD" w14:textId="77777777" w:rsidR="00761BFC" w:rsidRPr="00761BFC" w:rsidRDefault="00761BFC" w:rsidP="00761BFC">
      <w:pPr>
        <w:pStyle w:val="EndNoteBibliography"/>
        <w:ind w:left="720" w:hanging="720"/>
        <w:rPr>
          <w:noProof/>
        </w:rPr>
      </w:pPr>
      <w:r w:rsidRPr="00761BFC">
        <w:rPr>
          <w:noProof/>
        </w:rPr>
        <w:t>62.</w:t>
      </w:r>
      <w:r w:rsidRPr="00761BFC">
        <w:rPr>
          <w:noProof/>
        </w:rPr>
        <w:tab/>
        <w:t>Sung K, Daniel BL, Hargreaves BA. Transmit B1+ field inhomogeneity and T1 estimation errors in breast DCE-MRI at 3 tesla. J Magn Reson Imaging 2013;38(2):454-459.</w:t>
      </w:r>
    </w:p>
    <w:p w14:paraId="4CE07DA0" w14:textId="77777777" w:rsidR="00761BFC" w:rsidRPr="00761BFC" w:rsidRDefault="00761BFC" w:rsidP="00761BFC">
      <w:pPr>
        <w:pStyle w:val="EndNoteBibliography"/>
        <w:ind w:left="720" w:hanging="720"/>
        <w:rPr>
          <w:noProof/>
        </w:rPr>
      </w:pPr>
      <w:r w:rsidRPr="00761BFC">
        <w:rPr>
          <w:noProof/>
        </w:rPr>
        <w:t>63.</w:t>
      </w:r>
      <w:r w:rsidRPr="00761BFC">
        <w:rPr>
          <w:noProof/>
        </w:rPr>
        <w:tab/>
        <w:t>Bojorquez JZ, Bricq S, Acquitter C, Brunotte F, Walker PM, Lalande A. What are normal relaxation times of tissues at 3 T? Magnetic Resonance Imaging 2017;35(Supplement C):69-80.</w:t>
      </w:r>
    </w:p>
    <w:p w14:paraId="240E68BE" w14:textId="77777777" w:rsidR="00761BFC" w:rsidRPr="00761BFC" w:rsidRDefault="00761BFC" w:rsidP="00761BFC">
      <w:pPr>
        <w:pStyle w:val="EndNoteBibliography"/>
        <w:ind w:left="720" w:hanging="720"/>
        <w:rPr>
          <w:noProof/>
        </w:rPr>
      </w:pPr>
      <w:r w:rsidRPr="00761BFC">
        <w:rPr>
          <w:noProof/>
        </w:rPr>
        <w:t>64.</w:t>
      </w:r>
      <w:r w:rsidRPr="00761BFC">
        <w:rPr>
          <w:noProof/>
        </w:rPr>
        <w:tab/>
        <w:t>Fullerton GD, Potter JL, Dornbluth NC. NMR relaxation of protons in tissues and other macromolecular water solutions. Magnetic Resonance Imaging 1982;1(4):209-226.</w:t>
      </w:r>
    </w:p>
    <w:p w14:paraId="23D95474" w14:textId="77777777" w:rsidR="00761BFC" w:rsidRPr="00761BFC" w:rsidRDefault="00761BFC" w:rsidP="00761BFC">
      <w:pPr>
        <w:pStyle w:val="EndNoteBibliography"/>
        <w:ind w:left="720" w:hanging="720"/>
        <w:rPr>
          <w:noProof/>
        </w:rPr>
      </w:pPr>
      <w:r w:rsidRPr="00761BFC">
        <w:rPr>
          <w:noProof/>
        </w:rPr>
        <w:t>65.</w:t>
      </w:r>
      <w:r w:rsidRPr="00761BFC">
        <w:rPr>
          <w:noProof/>
        </w:rPr>
        <w:tab/>
        <w:t>Bloembergen N, Purcell EM, Pound RV. Relaxation Effects in Nuclear Magnetic Resonance Absorption. Physical Review 1948;73(7):679-712.</w:t>
      </w:r>
    </w:p>
    <w:p w14:paraId="6165DA5B" w14:textId="77777777" w:rsidR="00761BFC" w:rsidRPr="00761BFC" w:rsidRDefault="00761BFC" w:rsidP="00761BFC">
      <w:pPr>
        <w:pStyle w:val="EndNoteBibliography"/>
        <w:ind w:left="720" w:hanging="720"/>
        <w:rPr>
          <w:noProof/>
        </w:rPr>
      </w:pPr>
      <w:r w:rsidRPr="00761BFC">
        <w:rPr>
          <w:noProof/>
        </w:rPr>
        <w:t>66.</w:t>
      </w:r>
      <w:r w:rsidRPr="00761BFC">
        <w:rPr>
          <w:noProof/>
        </w:rPr>
        <w:tab/>
        <w:t>Li TQ, Yao B, van Gelderen P, Merkle H, Dodd S, Talagala L, Koretsky AP, Duyn J. Characterization of T(2)* heterogeneity in human brain white matter. Magn Reson Med 2009;62(6):1652-1657.</w:t>
      </w:r>
    </w:p>
    <w:p w14:paraId="3773FC88" w14:textId="77777777" w:rsidR="00761BFC" w:rsidRPr="00761BFC" w:rsidRDefault="00761BFC" w:rsidP="00761BFC">
      <w:pPr>
        <w:pStyle w:val="EndNoteBibliography"/>
        <w:ind w:left="720" w:hanging="720"/>
        <w:rPr>
          <w:noProof/>
        </w:rPr>
      </w:pPr>
      <w:r w:rsidRPr="00761BFC">
        <w:rPr>
          <w:noProof/>
        </w:rPr>
        <w:t>67.</w:t>
      </w:r>
      <w:r w:rsidRPr="00761BFC">
        <w:rPr>
          <w:noProof/>
        </w:rPr>
        <w:tab/>
        <w:t>Underhill HR, Rostomily RC, Mikheev AM, Yuan C, Yarnykh VL. Fast bound pool fraction imaging of the in vivo rat brain: association with myelin content and validation in the C6 glioma model. NeuroImage 2011;54(3):2052-2065.</w:t>
      </w:r>
    </w:p>
    <w:p w14:paraId="34145EAE" w14:textId="77777777" w:rsidR="00761BFC" w:rsidRPr="00761BFC" w:rsidRDefault="00761BFC" w:rsidP="00761BFC">
      <w:pPr>
        <w:pStyle w:val="EndNoteBibliography"/>
        <w:ind w:left="720" w:hanging="720"/>
        <w:rPr>
          <w:noProof/>
        </w:rPr>
      </w:pPr>
      <w:r w:rsidRPr="00761BFC">
        <w:rPr>
          <w:noProof/>
        </w:rPr>
        <w:t>68.</w:t>
      </w:r>
      <w:r w:rsidRPr="00761BFC">
        <w:rPr>
          <w:noProof/>
        </w:rPr>
        <w:tab/>
        <w:t>Mackay A, Whittall K, Adler J, Li D, Paty D, Graeb D. In vivo visualization of myelin water in brain by magnetic resonance. Magnetic Resonance in Medicine 1994;31(6):673-677.</w:t>
      </w:r>
    </w:p>
    <w:p w14:paraId="4BE1ECA1" w14:textId="77777777" w:rsidR="00761BFC" w:rsidRPr="00761BFC" w:rsidRDefault="00761BFC" w:rsidP="00761BFC">
      <w:pPr>
        <w:pStyle w:val="EndNoteBibliography"/>
        <w:ind w:left="720" w:hanging="720"/>
        <w:rPr>
          <w:noProof/>
        </w:rPr>
      </w:pPr>
      <w:r w:rsidRPr="00761BFC">
        <w:rPr>
          <w:noProof/>
        </w:rPr>
        <w:t>69.</w:t>
      </w:r>
      <w:r w:rsidRPr="00761BFC">
        <w:rPr>
          <w:noProof/>
        </w:rPr>
        <w:tab/>
        <w:t>MacKay A, Laule C, Vavasour I, Bjarnason T, Kolind S, Madler B. Insights into brain microstructure from the T2 distribution. Magn Reson Imaging 2006;24(4):515-525.</w:t>
      </w:r>
    </w:p>
    <w:p w14:paraId="3D06E17B" w14:textId="77777777" w:rsidR="00761BFC" w:rsidRPr="00761BFC" w:rsidRDefault="00761BFC" w:rsidP="00761BFC">
      <w:pPr>
        <w:pStyle w:val="EndNoteBibliography"/>
        <w:ind w:left="720" w:hanging="720"/>
        <w:rPr>
          <w:noProof/>
        </w:rPr>
      </w:pPr>
      <w:r w:rsidRPr="00761BFC">
        <w:rPr>
          <w:noProof/>
        </w:rPr>
        <w:t>70.</w:t>
      </w:r>
      <w:r w:rsidRPr="00761BFC">
        <w:rPr>
          <w:noProof/>
        </w:rPr>
        <w:tab/>
        <w:t>Moore GR, Leung E, MacKay AL, Vavasour IM, Whittall KP, Cover KS, Li DK, Hashimoto SA, Oger J, Sprinkle TJ, Paty DW. A pathology-MRI study of the short-T2 component in formalin-fixed multiple sclerosis brain. Neurology 2000;55(10):1506-1510.</w:t>
      </w:r>
    </w:p>
    <w:p w14:paraId="52B7FB04" w14:textId="77777777" w:rsidR="00761BFC" w:rsidRPr="00761BFC" w:rsidRDefault="00761BFC" w:rsidP="00761BFC">
      <w:pPr>
        <w:pStyle w:val="EndNoteBibliography"/>
        <w:ind w:left="720" w:hanging="720"/>
        <w:rPr>
          <w:noProof/>
        </w:rPr>
      </w:pPr>
      <w:r w:rsidRPr="00761BFC">
        <w:rPr>
          <w:noProof/>
        </w:rPr>
        <w:t>71.</w:t>
      </w:r>
      <w:r w:rsidRPr="00761BFC">
        <w:rPr>
          <w:noProof/>
        </w:rPr>
        <w:tab/>
        <w:t>Laule C, Yung A, Pavolva V, Bohnet B, Kozlowski P, Hashimoto SA, Yip S, Li DK, Moore GW. High-resolution myelin water imaging in post-mortem multiple sclerosis spinal cord: A case report. Mult Scler 2016;22(11):1485-1489.</w:t>
      </w:r>
    </w:p>
    <w:p w14:paraId="41E8074B" w14:textId="77777777" w:rsidR="00761BFC" w:rsidRPr="00761BFC" w:rsidRDefault="00761BFC" w:rsidP="00761BFC">
      <w:pPr>
        <w:pStyle w:val="EndNoteBibliography"/>
        <w:ind w:left="720" w:hanging="720"/>
        <w:rPr>
          <w:noProof/>
        </w:rPr>
      </w:pPr>
      <w:r w:rsidRPr="00761BFC">
        <w:rPr>
          <w:noProof/>
        </w:rPr>
        <w:t>72.</w:t>
      </w:r>
      <w:r w:rsidRPr="00761BFC">
        <w:rPr>
          <w:noProof/>
        </w:rPr>
        <w:tab/>
        <w:t>Alonso-Ortiz E, Levesque IR, Pike GB. MRI-based myelin water imaging: A technical review. Magnetic Resonance in Medicine 2015;73(1):70-81.</w:t>
      </w:r>
    </w:p>
    <w:p w14:paraId="4CA6EB40" w14:textId="77777777" w:rsidR="00761BFC" w:rsidRPr="00761BFC" w:rsidRDefault="00761BFC" w:rsidP="00761BFC">
      <w:pPr>
        <w:pStyle w:val="EndNoteBibliography"/>
        <w:ind w:left="720" w:hanging="720"/>
        <w:rPr>
          <w:noProof/>
        </w:rPr>
      </w:pPr>
      <w:r w:rsidRPr="00761BFC">
        <w:rPr>
          <w:noProof/>
        </w:rPr>
        <w:lastRenderedPageBreak/>
        <w:t>73.</w:t>
      </w:r>
      <w:r w:rsidRPr="00761BFC">
        <w:rPr>
          <w:noProof/>
        </w:rPr>
        <w:tab/>
        <w:t>Collins CM, Wang Z. Calculation of radiofrequency electromagnetic fields and their effects in MRI of human subjects. Magnetic Resonance in Medicine 2011;65(5):1470-1482.</w:t>
      </w:r>
    </w:p>
    <w:p w14:paraId="71D913DC" w14:textId="77777777" w:rsidR="00761BFC" w:rsidRPr="00761BFC" w:rsidRDefault="00761BFC" w:rsidP="00761BFC">
      <w:pPr>
        <w:pStyle w:val="EndNoteBibliography"/>
        <w:ind w:left="720" w:hanging="720"/>
        <w:rPr>
          <w:noProof/>
        </w:rPr>
      </w:pPr>
      <w:r w:rsidRPr="00761BFC">
        <w:rPr>
          <w:noProof/>
        </w:rPr>
        <w:t>74.</w:t>
      </w:r>
      <w:r w:rsidRPr="00761B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18BA1A3" w14:textId="77777777" w:rsidR="00761BFC" w:rsidRPr="00761BFC" w:rsidRDefault="00761BFC" w:rsidP="00761BFC">
      <w:pPr>
        <w:pStyle w:val="EndNoteBibliography"/>
        <w:ind w:left="720" w:hanging="720"/>
        <w:rPr>
          <w:noProof/>
        </w:rPr>
      </w:pPr>
      <w:r w:rsidRPr="00761BFC">
        <w:rPr>
          <w:noProof/>
        </w:rPr>
        <w:t>75.</w:t>
      </w:r>
      <w:r w:rsidRPr="00761BFC">
        <w:rPr>
          <w:noProof/>
        </w:rPr>
        <w:tab/>
        <w:t>Katscher U, Voigt T, Findeklee C, Vernickel P, Nehrke K, Dossel O. Determination of electric conductivity and local SAR via B1 mapping. IEEE Trans Med Imaging 2009;28(9):1365-1374.</w:t>
      </w:r>
    </w:p>
    <w:p w14:paraId="471AB3EA" w14:textId="77777777" w:rsidR="00761BFC" w:rsidRPr="00761BFC" w:rsidRDefault="00761BFC" w:rsidP="00761BFC">
      <w:pPr>
        <w:pStyle w:val="EndNoteBibliography"/>
        <w:ind w:left="720" w:hanging="720"/>
        <w:rPr>
          <w:noProof/>
        </w:rPr>
      </w:pPr>
      <w:r w:rsidRPr="00761BFC">
        <w:rPr>
          <w:noProof/>
        </w:rPr>
        <w:t>76.</w:t>
      </w:r>
      <w:r w:rsidRPr="00761BFC">
        <w:rPr>
          <w:noProof/>
        </w:rPr>
        <w:tab/>
        <w:t>Jin J, Chen J. On the SAR and field inhomogeneity of birdcage coils loaded with the human head. Magn Reson Med 1997;38(6):953-963.</w:t>
      </w:r>
    </w:p>
    <w:p w14:paraId="3220C478" w14:textId="77777777" w:rsidR="00761BFC" w:rsidRPr="00761BFC" w:rsidRDefault="00761BFC" w:rsidP="00761BFC">
      <w:pPr>
        <w:pStyle w:val="EndNoteBibliography"/>
        <w:ind w:left="720" w:hanging="720"/>
        <w:rPr>
          <w:noProof/>
        </w:rPr>
      </w:pPr>
      <w:r w:rsidRPr="00761BFC">
        <w:rPr>
          <w:noProof/>
        </w:rPr>
        <w:t>77.</w:t>
      </w:r>
      <w:r w:rsidRPr="00761BFC">
        <w:rPr>
          <w:noProof/>
        </w:rPr>
        <w:tab/>
        <w:t>Sled JG, Pike GB. Standing-wave and RF penetration artifacts caused by elliptic geometry: an electrodynamic analysis of MRI. IEEE Trans Med Imaging 1998;17(4):653-662.</w:t>
      </w:r>
    </w:p>
    <w:p w14:paraId="0985F86C" w14:textId="77777777" w:rsidR="00761BFC" w:rsidRPr="00761BFC" w:rsidRDefault="00761BFC" w:rsidP="00761BFC">
      <w:pPr>
        <w:pStyle w:val="EndNoteBibliography"/>
        <w:ind w:left="720" w:hanging="720"/>
        <w:rPr>
          <w:noProof/>
        </w:rPr>
      </w:pPr>
      <w:r w:rsidRPr="00761BFC">
        <w:rPr>
          <w:noProof/>
        </w:rPr>
        <w:t>78.</w:t>
      </w:r>
      <w:r w:rsidRPr="00761B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5C18D3" w14:textId="77777777" w:rsidR="00761BFC" w:rsidRPr="00761BFC" w:rsidRDefault="00761BFC" w:rsidP="00761BFC">
      <w:pPr>
        <w:pStyle w:val="EndNoteBibliography"/>
        <w:ind w:left="720" w:hanging="720"/>
        <w:rPr>
          <w:noProof/>
        </w:rPr>
      </w:pPr>
      <w:r w:rsidRPr="00761BFC">
        <w:rPr>
          <w:noProof/>
        </w:rPr>
        <w:t>79.</w:t>
      </w:r>
      <w:r w:rsidRPr="00761BFC">
        <w:rPr>
          <w:noProof/>
        </w:rPr>
        <w:tab/>
        <w:t>Insko EK, Bolinger L. Mapping of the Radiofrequency Field. Journal of Magnetic Resonance Series A 1993;103(1):82-85.</w:t>
      </w:r>
    </w:p>
    <w:p w14:paraId="493A5F9F" w14:textId="77777777" w:rsidR="00761BFC" w:rsidRPr="00761BFC" w:rsidRDefault="00761BFC" w:rsidP="00761BFC">
      <w:pPr>
        <w:pStyle w:val="EndNoteBibliography"/>
        <w:ind w:left="720" w:hanging="720"/>
        <w:rPr>
          <w:noProof/>
        </w:rPr>
      </w:pPr>
      <w:r w:rsidRPr="00761BFC">
        <w:rPr>
          <w:noProof/>
        </w:rPr>
        <w:t>80.</w:t>
      </w:r>
      <w:r w:rsidRPr="00761BFC">
        <w:rPr>
          <w:noProof/>
        </w:rPr>
        <w:tab/>
        <w:t>Stollberger R, Wach P. Imaging of the active B1 field in vivo. Magnetic Resonance in Medicine 1996;35(2):246-251.</w:t>
      </w:r>
    </w:p>
    <w:p w14:paraId="59C8A0C7" w14:textId="77777777" w:rsidR="00761BFC" w:rsidRPr="00761BFC" w:rsidRDefault="00761BFC" w:rsidP="00761BFC">
      <w:pPr>
        <w:pStyle w:val="EndNoteBibliography"/>
        <w:ind w:left="720" w:hanging="720"/>
        <w:rPr>
          <w:noProof/>
        </w:rPr>
      </w:pPr>
      <w:r w:rsidRPr="00761BFC">
        <w:rPr>
          <w:noProof/>
        </w:rPr>
        <w:t>81.</w:t>
      </w:r>
      <w:r w:rsidRPr="00761BFC">
        <w:rPr>
          <w:noProof/>
        </w:rPr>
        <w:tab/>
        <w:t>Wang J, Qiu M, Constable RT. In vivo method for correcting transmit/receive nonuniformities with phased array coils. Magn Reson Med 2005;53(3):666-674.</w:t>
      </w:r>
    </w:p>
    <w:p w14:paraId="1CE62572" w14:textId="77777777" w:rsidR="00761BFC" w:rsidRPr="00761BFC" w:rsidRDefault="00761BFC" w:rsidP="00761BFC">
      <w:pPr>
        <w:pStyle w:val="EndNoteBibliography"/>
        <w:ind w:left="720" w:hanging="720"/>
        <w:rPr>
          <w:noProof/>
        </w:rPr>
      </w:pPr>
      <w:r w:rsidRPr="00761BFC">
        <w:rPr>
          <w:noProof/>
        </w:rPr>
        <w:t>82.</w:t>
      </w:r>
      <w:r w:rsidRPr="00761BFC">
        <w:rPr>
          <w:noProof/>
        </w:rPr>
        <w:tab/>
        <w:t>Samson RS, Wheeler-Kingshott CA, Symms MR, Tozer DJ, Tofts PS. A simple correction for B1 field errors in magnetization transfer ratio measurements. Magn Reson Imaging 2006;24(3):255-263.</w:t>
      </w:r>
    </w:p>
    <w:p w14:paraId="1763DE1B" w14:textId="77777777" w:rsidR="00761BFC" w:rsidRPr="00761BFC" w:rsidRDefault="00761BFC" w:rsidP="00761BFC">
      <w:pPr>
        <w:pStyle w:val="EndNoteBibliography"/>
        <w:ind w:left="720" w:hanging="720"/>
        <w:rPr>
          <w:noProof/>
        </w:rPr>
      </w:pPr>
      <w:r w:rsidRPr="00761BFC">
        <w:rPr>
          <w:noProof/>
        </w:rPr>
        <w:t>83.</w:t>
      </w:r>
      <w:r w:rsidRPr="00761BFC">
        <w:rPr>
          <w:noProof/>
        </w:rPr>
        <w:tab/>
        <w:t>Sled JG, Pike GB. Correction for B1 and B0 variations in quantitative T2 measurements using MRI. Magnetic Resonance in Medicine 2000;43(4):589-593.</w:t>
      </w:r>
    </w:p>
    <w:p w14:paraId="7A737F56" w14:textId="77777777" w:rsidR="00761BFC" w:rsidRPr="00761BFC" w:rsidRDefault="00761BFC" w:rsidP="00761BFC">
      <w:pPr>
        <w:pStyle w:val="EndNoteBibliography"/>
        <w:ind w:left="720" w:hanging="720"/>
        <w:rPr>
          <w:noProof/>
        </w:rPr>
      </w:pPr>
      <w:r w:rsidRPr="00761BFC">
        <w:rPr>
          <w:noProof/>
        </w:rPr>
        <w:t>84.</w:t>
      </w:r>
      <w:r w:rsidRPr="00761BFC">
        <w:rPr>
          <w:noProof/>
        </w:rPr>
        <w:tab/>
        <w:t>Yarnykh VL. Actual flip-angle imaging in the pulsed steady state: a method for rapid three-dimensional mapping of the transmitted radiofrequency field. Magn Reson Med 2007;57(1):192-200.</w:t>
      </w:r>
    </w:p>
    <w:p w14:paraId="726A5A9C" w14:textId="77777777" w:rsidR="00761BFC" w:rsidRPr="00761BFC" w:rsidRDefault="00761BFC" w:rsidP="00761BFC">
      <w:pPr>
        <w:pStyle w:val="EndNoteBibliography"/>
        <w:ind w:left="720" w:hanging="720"/>
        <w:rPr>
          <w:noProof/>
        </w:rPr>
      </w:pPr>
      <w:r w:rsidRPr="00761BFC">
        <w:rPr>
          <w:noProof/>
        </w:rPr>
        <w:t>85.</w:t>
      </w:r>
      <w:r w:rsidRPr="00761BFC">
        <w:rPr>
          <w:noProof/>
        </w:rPr>
        <w:tab/>
        <w:t>Sacolick LI, Wiesinger F, Hancu I, Vogel MW. B1 mapping by Bloch-Siegert shift. Magn Reson Med 2010;63(5):1315-1322.</w:t>
      </w:r>
    </w:p>
    <w:p w14:paraId="0D75AE5B" w14:textId="77777777" w:rsidR="00761BFC" w:rsidRPr="00761BFC" w:rsidRDefault="00761BFC" w:rsidP="00761BFC">
      <w:pPr>
        <w:pStyle w:val="EndNoteBibliography"/>
        <w:ind w:left="720" w:hanging="720"/>
        <w:rPr>
          <w:noProof/>
        </w:rPr>
      </w:pPr>
      <w:r w:rsidRPr="00761BFC">
        <w:rPr>
          <w:noProof/>
        </w:rPr>
        <w:t>86.</w:t>
      </w:r>
      <w:r w:rsidRPr="00761BFC">
        <w:rPr>
          <w:noProof/>
        </w:rPr>
        <w:tab/>
        <w:t>Nehrke K. On the steady-state properties of actual flip angle imaging (AFI). Magn Reson Med 2009;61(1):84-92.</w:t>
      </w:r>
    </w:p>
    <w:p w14:paraId="72102B4D" w14:textId="77777777" w:rsidR="00761BFC" w:rsidRPr="00761BFC" w:rsidRDefault="00761BFC" w:rsidP="00761BFC">
      <w:pPr>
        <w:pStyle w:val="EndNoteBibliography"/>
        <w:ind w:left="720" w:hanging="720"/>
        <w:rPr>
          <w:noProof/>
        </w:rPr>
      </w:pPr>
      <w:r w:rsidRPr="00761BFC">
        <w:rPr>
          <w:noProof/>
        </w:rPr>
        <w:lastRenderedPageBreak/>
        <w:t>87.</w:t>
      </w:r>
      <w:r w:rsidRPr="00761BFC">
        <w:rPr>
          <w:noProof/>
        </w:rPr>
        <w:tab/>
        <w:t>Yarnykh VL. Optimal radiofrequency and gradient spoiling for improved accuracy of T1 and B1 measurements using fast steady-state techniques. Magn Reson Med 2010;63(6):1610-1626.</w:t>
      </w:r>
    </w:p>
    <w:p w14:paraId="2B8E4DA6" w14:textId="77777777" w:rsidR="00761BFC" w:rsidRPr="00761BFC" w:rsidRDefault="00761BFC" w:rsidP="00761BFC">
      <w:pPr>
        <w:pStyle w:val="EndNoteBibliography"/>
        <w:ind w:left="720" w:hanging="720"/>
        <w:rPr>
          <w:noProof/>
        </w:rPr>
      </w:pPr>
      <w:r w:rsidRPr="00761BFC">
        <w:rPr>
          <w:noProof/>
        </w:rPr>
        <w:t>88.</w:t>
      </w:r>
      <w:r w:rsidRPr="00761BFC">
        <w:rPr>
          <w:noProof/>
        </w:rPr>
        <w:tab/>
        <w:t>Pohmann R, Scheffler K. A theoretical and experimental comparison of different techniques for B(1) mapping at very high fields. NMR Biomed 2013;26(3):265-275.</w:t>
      </w:r>
    </w:p>
    <w:p w14:paraId="4DB7655C" w14:textId="77777777" w:rsidR="00761BFC" w:rsidRPr="00761BFC" w:rsidRDefault="00761BFC" w:rsidP="00761BFC">
      <w:pPr>
        <w:pStyle w:val="EndNoteBibliography"/>
        <w:ind w:left="720" w:hanging="720"/>
        <w:rPr>
          <w:noProof/>
        </w:rPr>
      </w:pPr>
      <w:r w:rsidRPr="00761BFC">
        <w:rPr>
          <w:noProof/>
        </w:rPr>
        <w:t>89.</w:t>
      </w:r>
      <w:r w:rsidRPr="00761BFC">
        <w:rPr>
          <w:noProof/>
        </w:rPr>
        <w:tab/>
        <w:t>Versluis MJ, Tsekos N, Smith NB, Webb AG. Simple RF design for human functional and morphological cardiac imaging at 7tesla. Journal of Magnetic Resonance 2009;200(1):161-166.</w:t>
      </w:r>
    </w:p>
    <w:p w14:paraId="436E349F" w14:textId="77777777" w:rsidR="00761BFC" w:rsidRPr="00761BFC" w:rsidRDefault="00761BFC" w:rsidP="00761BFC">
      <w:pPr>
        <w:pStyle w:val="EndNoteBibliography"/>
        <w:ind w:left="720" w:hanging="720"/>
        <w:rPr>
          <w:noProof/>
        </w:rPr>
      </w:pPr>
      <w:r w:rsidRPr="00761BFC">
        <w:rPr>
          <w:noProof/>
        </w:rPr>
        <w:t>90.</w:t>
      </w:r>
      <w:r w:rsidRPr="00761BFC">
        <w:rPr>
          <w:noProof/>
        </w:rPr>
        <w:tab/>
        <w:t>Zhang B, Seifert AC, Kim J-w, Borrello J, Xu J. 7 Tesla 22-channel wrap-around coil array for cervical spinal cord and brainstem imaging. Magnetic Resonance in Medicine 2017;78(4):1623-1634.</w:t>
      </w:r>
    </w:p>
    <w:p w14:paraId="60379C71" w14:textId="77777777" w:rsidR="00761BFC" w:rsidRPr="00761BFC" w:rsidRDefault="00761BFC" w:rsidP="00761BFC">
      <w:pPr>
        <w:pStyle w:val="EndNoteBibliography"/>
        <w:ind w:left="720" w:hanging="720"/>
        <w:rPr>
          <w:noProof/>
        </w:rPr>
      </w:pPr>
      <w:r w:rsidRPr="00761BFC">
        <w:rPr>
          <w:noProof/>
        </w:rPr>
        <w:t>91.</w:t>
      </w:r>
      <w:r w:rsidRPr="00761BFC">
        <w:rPr>
          <w:noProof/>
        </w:rPr>
        <w:tab/>
        <w:t>Avdievich NI, Giapitzakis IA, Pfrommer A, Henning A. Decoupling of a tight-fit transceiver phased array for human brain imaging at 9.4T: Loop overlapping rediscovered. Magn Reson Med 2017:n/a-n/a.</w:t>
      </w:r>
    </w:p>
    <w:p w14:paraId="5E9A5699" w14:textId="77777777" w:rsidR="00761BFC" w:rsidRPr="00761BFC" w:rsidRDefault="00761BFC" w:rsidP="00761BFC">
      <w:pPr>
        <w:pStyle w:val="EndNoteBibliography"/>
        <w:ind w:left="720" w:hanging="720"/>
        <w:rPr>
          <w:noProof/>
        </w:rPr>
      </w:pPr>
      <w:r w:rsidRPr="00761BFC">
        <w:rPr>
          <w:noProof/>
        </w:rPr>
        <w:t>92.</w:t>
      </w:r>
      <w:r w:rsidRPr="00761BFC">
        <w:rPr>
          <w:noProof/>
        </w:rPr>
        <w:tab/>
        <w:t>Chavez S, Xiang QS, An L. Understanding phase maps in MRI: a new cutline phase unwrapping method. IEEE Trans Med Imaging 2002;21(8):966-977.</w:t>
      </w:r>
    </w:p>
    <w:p w14:paraId="42EE8AAC" w14:textId="77777777" w:rsidR="00761BFC" w:rsidRPr="00761BFC" w:rsidRDefault="00761BFC" w:rsidP="00761BFC">
      <w:pPr>
        <w:pStyle w:val="EndNoteBibliography"/>
        <w:ind w:left="720" w:hanging="720"/>
        <w:rPr>
          <w:noProof/>
        </w:rPr>
      </w:pPr>
      <w:r w:rsidRPr="00761BFC">
        <w:rPr>
          <w:noProof/>
        </w:rPr>
        <w:t>93.</w:t>
      </w:r>
      <w:r w:rsidRPr="00761BFC">
        <w:rPr>
          <w:noProof/>
        </w:rPr>
        <w:tab/>
        <w:t>Clarke WT, Robson MD, Rodgers CT. Bloch-Siegert B1+-mapping for human cardiac 31P-MRS at 7 Tesla. Magnetic Resonance in Medicine 2016;76(4):1047-1058.</w:t>
      </w:r>
    </w:p>
    <w:p w14:paraId="51502FDE" w14:textId="77777777" w:rsidR="00761BFC" w:rsidRPr="00761BFC" w:rsidRDefault="00761BFC" w:rsidP="00761BFC">
      <w:pPr>
        <w:pStyle w:val="EndNoteBibliography"/>
        <w:ind w:left="720" w:hanging="720"/>
        <w:rPr>
          <w:noProof/>
        </w:rPr>
      </w:pPr>
      <w:r w:rsidRPr="00761BFC">
        <w:rPr>
          <w:noProof/>
        </w:rPr>
        <w:t>94.</w:t>
      </w:r>
      <w:r w:rsidRPr="00761BFC">
        <w:rPr>
          <w:noProof/>
        </w:rPr>
        <w:tab/>
        <w:t>Schneider E, Glover G. Rapid in vivo proton shimming. Magnetic Resonance in Medicine 1991;18(2):335-347.</w:t>
      </w:r>
    </w:p>
    <w:p w14:paraId="3E09F344" w14:textId="77777777" w:rsidR="00761BFC" w:rsidRPr="00761BFC" w:rsidRDefault="00761BFC" w:rsidP="00761BFC">
      <w:pPr>
        <w:pStyle w:val="EndNoteBibliography"/>
        <w:ind w:left="720" w:hanging="720"/>
        <w:rPr>
          <w:noProof/>
        </w:rPr>
      </w:pPr>
      <w:r w:rsidRPr="00761BFC">
        <w:rPr>
          <w:noProof/>
        </w:rPr>
        <w:t>95.</w:t>
      </w:r>
      <w:r w:rsidRPr="00761BFC">
        <w:rPr>
          <w:noProof/>
        </w:rPr>
        <w:tab/>
        <w:t>Edzes HT, Samulski ET. Cross relaxation and spin diffusion in the proton NMR or hydrated collagen. Nature 1977;265(5594):521-523.</w:t>
      </w:r>
    </w:p>
    <w:p w14:paraId="580C0822" w14:textId="77777777" w:rsidR="00761BFC" w:rsidRPr="00761BFC" w:rsidRDefault="00761BFC" w:rsidP="00761BFC">
      <w:pPr>
        <w:pStyle w:val="EndNoteBibliography"/>
        <w:ind w:left="720" w:hanging="720"/>
        <w:rPr>
          <w:noProof/>
        </w:rPr>
      </w:pPr>
      <w:r w:rsidRPr="00761BFC">
        <w:rPr>
          <w:noProof/>
        </w:rPr>
        <w:t>96.</w:t>
      </w:r>
      <w:r w:rsidRPr="00761BFC">
        <w:rPr>
          <w:noProof/>
        </w:rPr>
        <w:tab/>
        <w:t>Edzes HT, Samulski ET. The measurement of cross-relaxation effects in the proton NMR spin-lattice relaxation of water in biological systems: Hydrated collagen and muscle. Journal of Magnetic Resonance (1969) 1978;31(2):207-229.</w:t>
      </w:r>
    </w:p>
    <w:p w14:paraId="16BCB184" w14:textId="77777777" w:rsidR="00761BFC" w:rsidRPr="00761BFC" w:rsidRDefault="00761BFC" w:rsidP="00761BFC">
      <w:pPr>
        <w:pStyle w:val="EndNoteBibliography"/>
        <w:ind w:left="720" w:hanging="720"/>
        <w:rPr>
          <w:noProof/>
        </w:rPr>
      </w:pPr>
      <w:r w:rsidRPr="00761BFC">
        <w:rPr>
          <w:noProof/>
        </w:rPr>
        <w:t>97.</w:t>
      </w:r>
      <w:r w:rsidRPr="00761BFC">
        <w:rPr>
          <w:noProof/>
        </w:rPr>
        <w:tab/>
        <w:t>Wolff SD, Balaban RS. Magnetization transfer contrast (MTC) and tissue water proton relaxation in vivo. Magn Reson Med 1989;10(1):135-144.</w:t>
      </w:r>
    </w:p>
    <w:p w14:paraId="3070EF1E" w14:textId="77777777" w:rsidR="00761BFC" w:rsidRPr="00761BFC" w:rsidRDefault="00761BFC" w:rsidP="00761BFC">
      <w:pPr>
        <w:pStyle w:val="EndNoteBibliography"/>
        <w:ind w:left="720" w:hanging="720"/>
        <w:rPr>
          <w:noProof/>
        </w:rPr>
      </w:pPr>
      <w:r w:rsidRPr="00761BFC">
        <w:rPr>
          <w:noProof/>
        </w:rPr>
        <w:t>98.</w:t>
      </w:r>
      <w:r w:rsidRPr="00761BFC">
        <w:rPr>
          <w:noProof/>
        </w:rPr>
        <w:tab/>
        <w:t>Levesque IR, Pike GB. Characterizing healthy and diseased white matter using quantitative magnetization transfer and multicomponent T(2) relaxometry: A unified view via a four-pool model. Magn Reson Med 2009;62(6):1487-1496.</w:t>
      </w:r>
    </w:p>
    <w:p w14:paraId="6FAE35A7" w14:textId="77777777" w:rsidR="00761BFC" w:rsidRPr="00761BFC" w:rsidRDefault="00761BFC" w:rsidP="00761BFC">
      <w:pPr>
        <w:pStyle w:val="EndNoteBibliography"/>
        <w:ind w:left="720" w:hanging="720"/>
        <w:rPr>
          <w:noProof/>
        </w:rPr>
      </w:pPr>
      <w:r w:rsidRPr="00761BFC">
        <w:rPr>
          <w:noProof/>
        </w:rPr>
        <w:t>99.</w:t>
      </w:r>
      <w:r w:rsidRPr="00761BFC">
        <w:rPr>
          <w:noProof/>
        </w:rPr>
        <w:tab/>
        <w:t>Levesque I, Sled JG, Narayanan S, Santos AC, Brass SD, Francis SJ, Arnold DL, Pike GB. The role of edema and demyelination in chronic T1 black holes: a quantitative magnetization transfer study. J Magn Reson Imaging 2005;21(2):103-110.</w:t>
      </w:r>
    </w:p>
    <w:p w14:paraId="12E1718F" w14:textId="77777777" w:rsidR="00761BFC" w:rsidRPr="00761BFC" w:rsidRDefault="00761BFC" w:rsidP="00761BFC">
      <w:pPr>
        <w:pStyle w:val="EndNoteBibliography"/>
        <w:ind w:left="720" w:hanging="720"/>
        <w:rPr>
          <w:noProof/>
        </w:rPr>
      </w:pPr>
      <w:r w:rsidRPr="00761BFC">
        <w:rPr>
          <w:noProof/>
        </w:rPr>
        <w:lastRenderedPageBreak/>
        <w:t>100.</w:t>
      </w:r>
      <w:r w:rsidRPr="00761BFC">
        <w:rPr>
          <w:noProof/>
        </w:rPr>
        <w:tab/>
        <w:t>Ropele S, Filippi M, Valsasina P, Korteweg T, Barkhof F, Tofts PS, Samson R, Miller DH, Fazekas F. Assessment and correction of B1-induced errors in magnetization transfer ratio measurements. Magn Reson Med 2005;53(1):134-140.</w:t>
      </w:r>
    </w:p>
    <w:p w14:paraId="68026BAA" w14:textId="77777777" w:rsidR="00761BFC" w:rsidRPr="00761BFC" w:rsidRDefault="00761BFC" w:rsidP="00761BFC">
      <w:pPr>
        <w:pStyle w:val="EndNoteBibliography"/>
        <w:ind w:left="720" w:hanging="720"/>
        <w:rPr>
          <w:noProof/>
        </w:rPr>
      </w:pPr>
      <w:r w:rsidRPr="00761BFC">
        <w:rPr>
          <w:noProof/>
        </w:rPr>
        <w:t>101.</w:t>
      </w:r>
      <w:r w:rsidRPr="00761BFC">
        <w:rPr>
          <w:noProof/>
        </w:rPr>
        <w:tab/>
        <w:t>Ge Y, Kolson DL, Babb JS, Mannon LJ, Grossman RI. Whole brain imaging of HIV-infected patients: quantitative analysis of magnetization transfer ratio histogram and fractional brain volume. AJNR Am J Neuroradiol 2003;24(1):82-87.</w:t>
      </w:r>
    </w:p>
    <w:p w14:paraId="2C4390EE" w14:textId="77777777" w:rsidR="00761BFC" w:rsidRPr="00761BFC" w:rsidRDefault="00761BFC" w:rsidP="00761BFC">
      <w:pPr>
        <w:pStyle w:val="EndNoteBibliography"/>
        <w:ind w:left="720" w:hanging="720"/>
        <w:rPr>
          <w:noProof/>
        </w:rPr>
      </w:pPr>
      <w:r w:rsidRPr="00761BFC">
        <w:rPr>
          <w:noProof/>
        </w:rPr>
        <w:t>102.</w:t>
      </w:r>
      <w:r w:rsidRPr="00761B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F8DD9E1" w14:textId="77777777" w:rsidR="00761BFC" w:rsidRPr="00761BFC" w:rsidRDefault="00761BFC" w:rsidP="00761BFC">
      <w:pPr>
        <w:pStyle w:val="EndNoteBibliography"/>
        <w:ind w:left="720" w:hanging="720"/>
        <w:rPr>
          <w:noProof/>
        </w:rPr>
      </w:pPr>
      <w:r w:rsidRPr="00761BFC">
        <w:rPr>
          <w:noProof/>
        </w:rPr>
        <w:t>103.</w:t>
      </w:r>
      <w:r w:rsidRPr="00761BFC">
        <w:rPr>
          <w:noProof/>
        </w:rPr>
        <w:tab/>
        <w:t>Antosik-Biernacka A, Peuskens H, De Hert M, Peuskens J, Sunaert S, Van Hecke P, Goraj B. Magnetization transfer imaging in chronic schizophrenia. Med Sci Monit 2006;12(4):MT17-21.</w:t>
      </w:r>
    </w:p>
    <w:p w14:paraId="32439B93" w14:textId="77777777" w:rsidR="00761BFC" w:rsidRPr="00761BFC" w:rsidRDefault="00761BFC" w:rsidP="00761BFC">
      <w:pPr>
        <w:pStyle w:val="EndNoteBibliography"/>
        <w:ind w:left="720" w:hanging="720"/>
        <w:rPr>
          <w:noProof/>
        </w:rPr>
      </w:pPr>
      <w:r w:rsidRPr="00761BFC">
        <w:rPr>
          <w:noProof/>
        </w:rPr>
        <w:t>104.</w:t>
      </w:r>
      <w:r w:rsidRPr="00761BFC">
        <w:rPr>
          <w:noProof/>
        </w:rPr>
        <w:tab/>
        <w:t>Chen Z, Zhang H, Jia Z, Zhong J, Huang X, Du M, Chen L, Kuang W, Sweeney JA, Gong Q. Magnetization transfer imaging of suicidal patients with major depressive disorder. Sci Rep 2015;5:9670.</w:t>
      </w:r>
    </w:p>
    <w:p w14:paraId="7C148BFD" w14:textId="77777777" w:rsidR="00761BFC" w:rsidRPr="00761BFC" w:rsidRDefault="00761BFC" w:rsidP="00761BFC">
      <w:pPr>
        <w:pStyle w:val="EndNoteBibliography"/>
        <w:ind w:left="720" w:hanging="720"/>
        <w:rPr>
          <w:noProof/>
        </w:rPr>
      </w:pPr>
      <w:r w:rsidRPr="00761BFC">
        <w:rPr>
          <w:noProof/>
        </w:rPr>
        <w:t>105.</w:t>
      </w:r>
      <w:r w:rsidRPr="00761BFC">
        <w:rPr>
          <w:noProof/>
        </w:rPr>
        <w:tab/>
        <w:t>Morrison C, Henkelman RM. A model for magnetization transfer in tissues. Magn Reson Med 1995;33(4):475-482.</w:t>
      </w:r>
    </w:p>
    <w:p w14:paraId="551545D7" w14:textId="77777777" w:rsidR="00761BFC" w:rsidRPr="00761BFC" w:rsidRDefault="00761BFC" w:rsidP="00761BFC">
      <w:pPr>
        <w:pStyle w:val="EndNoteBibliography"/>
        <w:ind w:left="720" w:hanging="720"/>
        <w:rPr>
          <w:noProof/>
        </w:rPr>
      </w:pPr>
      <w:r w:rsidRPr="00761BFC">
        <w:rPr>
          <w:noProof/>
        </w:rPr>
        <w:t>106.</w:t>
      </w:r>
      <w:r w:rsidRPr="00761BFC">
        <w:rPr>
          <w:noProof/>
        </w:rPr>
        <w:tab/>
        <w:t>Henkelman RM, Huang X, Xiang QS, Stanisz GJ, Swanson SD, Bronskill MJ. Quantitative interpretation of magnetization transfer. Magn Reson Med 1993;29(6):759-766.</w:t>
      </w:r>
    </w:p>
    <w:p w14:paraId="425C90CD" w14:textId="77777777" w:rsidR="00761BFC" w:rsidRPr="00761BFC" w:rsidRDefault="00761BFC" w:rsidP="00761BFC">
      <w:pPr>
        <w:pStyle w:val="EndNoteBibliography"/>
        <w:ind w:left="720" w:hanging="720"/>
        <w:rPr>
          <w:noProof/>
        </w:rPr>
      </w:pPr>
      <w:r w:rsidRPr="00761BFC">
        <w:rPr>
          <w:noProof/>
        </w:rPr>
        <w:t>107.</w:t>
      </w:r>
      <w:r w:rsidRPr="00761BFC">
        <w:rPr>
          <w:noProof/>
        </w:rPr>
        <w:tab/>
        <w:t>Sled JG, Pike GB. Quantitative imaging of magnetization transfer exchange and relaxation properties in vivo using MRI. Magn Reson Med 2001;46(5):923-931.</w:t>
      </w:r>
    </w:p>
    <w:p w14:paraId="60588A64" w14:textId="77777777" w:rsidR="00761BFC" w:rsidRPr="00761BFC" w:rsidRDefault="00761BFC" w:rsidP="00761BFC">
      <w:pPr>
        <w:pStyle w:val="EndNoteBibliography"/>
        <w:ind w:left="720" w:hanging="720"/>
        <w:rPr>
          <w:noProof/>
        </w:rPr>
      </w:pPr>
      <w:r w:rsidRPr="00761BFC">
        <w:rPr>
          <w:noProof/>
        </w:rPr>
        <w:t>108.</w:t>
      </w:r>
      <w:r w:rsidRPr="00761BFC">
        <w:rPr>
          <w:noProof/>
        </w:rPr>
        <w:tab/>
        <w:t>Gupta RK. New Look at Method of Variable Nutation Angle for Measurement of Spin-Lattice Relaxation-Times Using Fourier-Transform Nmr. Journal of Magnetic Resonance 1977;25(1):231-235.</w:t>
      </w:r>
    </w:p>
    <w:p w14:paraId="10A4EC6C" w14:textId="77777777" w:rsidR="00761BFC" w:rsidRPr="00761BFC" w:rsidRDefault="00761BFC" w:rsidP="00761BFC">
      <w:pPr>
        <w:pStyle w:val="EndNoteBibliography"/>
        <w:ind w:left="720" w:hanging="720"/>
        <w:rPr>
          <w:noProof/>
        </w:rPr>
      </w:pPr>
      <w:r w:rsidRPr="00761BFC">
        <w:rPr>
          <w:noProof/>
        </w:rPr>
        <w:t>109.</w:t>
      </w:r>
      <w:r w:rsidRPr="00761BFC">
        <w:rPr>
          <w:noProof/>
        </w:rPr>
        <w:tab/>
        <w:t>Sled JG, Zijdenbos AP, Evans AC. A nonparametric method for automatic correction of intensity nonuniformity in MRI data. IEEE Trans Med Imaging 1998;17(1):87-97.</w:t>
      </w:r>
    </w:p>
    <w:p w14:paraId="55A9F63D" w14:textId="77777777" w:rsidR="00761BFC" w:rsidRPr="00761BFC" w:rsidRDefault="00761BFC" w:rsidP="00761BFC">
      <w:pPr>
        <w:pStyle w:val="EndNoteBibliography"/>
        <w:ind w:left="720" w:hanging="720"/>
        <w:rPr>
          <w:noProof/>
        </w:rPr>
      </w:pPr>
      <w:r w:rsidRPr="00761BFC">
        <w:rPr>
          <w:noProof/>
        </w:rPr>
        <w:t>110.</w:t>
      </w:r>
      <w:r w:rsidRPr="00761BFC">
        <w:rPr>
          <w:noProof/>
        </w:rPr>
        <w:tab/>
        <w:t>Wang J, Qiu M, Kim H, Constable RT. T1 measurements incorporating flip angle calibration and correction in vivo. J Magn Reson 2006;182(2):283-292.</w:t>
      </w:r>
    </w:p>
    <w:p w14:paraId="20F97C18" w14:textId="77777777" w:rsidR="00761BFC" w:rsidRPr="00761BFC" w:rsidRDefault="00761BFC" w:rsidP="00761BFC">
      <w:pPr>
        <w:pStyle w:val="EndNoteBibliography"/>
        <w:ind w:left="720" w:hanging="720"/>
        <w:rPr>
          <w:noProof/>
        </w:rPr>
      </w:pPr>
      <w:r w:rsidRPr="00761BFC">
        <w:rPr>
          <w:noProof/>
        </w:rPr>
        <w:t>111.</w:t>
      </w:r>
      <w:r w:rsidRPr="00761B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2A24B12" w14:textId="77777777" w:rsidR="00761BFC" w:rsidRPr="00761BFC" w:rsidRDefault="00761BFC" w:rsidP="00761BFC">
      <w:pPr>
        <w:pStyle w:val="EndNoteBibliography"/>
        <w:ind w:left="720" w:hanging="720"/>
        <w:rPr>
          <w:noProof/>
        </w:rPr>
      </w:pPr>
      <w:r w:rsidRPr="00761BFC">
        <w:rPr>
          <w:noProof/>
        </w:rPr>
        <w:t>112.</w:t>
      </w:r>
      <w:r w:rsidRPr="00761BFC">
        <w:rPr>
          <w:noProof/>
        </w:rPr>
        <w:tab/>
        <w:t xml:space="preserve">Collins DL, Zijdenbos A, Baaré WC, Evans A. ANIMAL+INSECT: Improved Cortical Structure Segmentation. In: Kuba A, Šáamal M, Todd-Pokropek A, editors. Information </w:t>
      </w:r>
      <w:r w:rsidRPr="00761BFC">
        <w:rPr>
          <w:noProof/>
        </w:rPr>
        <w:lastRenderedPageBreak/>
        <w:t>Processing in Medical Imaging. Volume 1613, Lecture Notes in Computer Science: Springer Berlin Heidelberg; 1999. p 210-223.</w:t>
      </w:r>
    </w:p>
    <w:p w14:paraId="11F60E91" w14:textId="77777777" w:rsidR="00761BFC" w:rsidRPr="00761BFC" w:rsidRDefault="00761BFC" w:rsidP="00761BFC">
      <w:pPr>
        <w:pStyle w:val="EndNoteBibliography"/>
        <w:ind w:left="720" w:hanging="720"/>
        <w:rPr>
          <w:noProof/>
        </w:rPr>
      </w:pPr>
      <w:r w:rsidRPr="00761BFC">
        <w:rPr>
          <w:noProof/>
        </w:rPr>
        <w:t>113.</w:t>
      </w:r>
      <w:r w:rsidRPr="00761BFC">
        <w:rPr>
          <w:noProof/>
        </w:rPr>
        <w:tab/>
        <w:t>Lutti A, Hutton C, Finsterbusch J, Helms G, Weiskopf N. Optimization and validation of methods for mapping of the radiofrequency transmit field at 3T. Magn Reson Med 2010;64(1):229-238.</w:t>
      </w:r>
    </w:p>
    <w:p w14:paraId="40F7D11E" w14:textId="77777777" w:rsidR="00761BFC" w:rsidRPr="00761BFC" w:rsidRDefault="00761BFC" w:rsidP="00761BFC">
      <w:pPr>
        <w:pStyle w:val="EndNoteBibliography"/>
        <w:ind w:left="720" w:hanging="720"/>
        <w:rPr>
          <w:noProof/>
        </w:rPr>
      </w:pPr>
      <w:r w:rsidRPr="00761BFC">
        <w:rPr>
          <w:noProof/>
        </w:rPr>
        <w:t>114.</w:t>
      </w:r>
      <w:r w:rsidRPr="00761BFC">
        <w:rPr>
          <w:noProof/>
        </w:rPr>
        <w:tab/>
        <w:t>Liu T, Wisnieff C, Lou M, Chen W, Spincemaille P, Wang Y. Nonlinear formulation of the magnetic field to source relationship for robust quantitative susceptibility mapping. Magn Reson Med 2013;69(2):467-476.</w:t>
      </w:r>
    </w:p>
    <w:p w14:paraId="27AEF369" w14:textId="77777777" w:rsidR="00761BFC" w:rsidRPr="00761BFC" w:rsidRDefault="00761BFC" w:rsidP="00761BFC">
      <w:pPr>
        <w:pStyle w:val="EndNoteBibliography"/>
        <w:ind w:left="720" w:hanging="720"/>
        <w:rPr>
          <w:noProof/>
        </w:rPr>
      </w:pPr>
      <w:r w:rsidRPr="00761BFC">
        <w:rPr>
          <w:noProof/>
        </w:rPr>
        <w:t>115.</w:t>
      </w:r>
      <w:r w:rsidRPr="00761BFC">
        <w:rPr>
          <w:noProof/>
        </w:rPr>
        <w:tab/>
        <w:t>Morrell GR, Schabel MC. An analysis of the accuracy of magnetic resonance flip angle measurement methods. Physics in Medicine &amp; Biology 2010;55(20):6157-6174.</w:t>
      </w:r>
    </w:p>
    <w:p w14:paraId="4EEFBE51" w14:textId="77777777" w:rsidR="00761BFC" w:rsidRPr="00761BFC" w:rsidRDefault="00761BFC" w:rsidP="00761BFC">
      <w:pPr>
        <w:pStyle w:val="EndNoteBibliography"/>
        <w:ind w:left="720" w:hanging="720"/>
        <w:rPr>
          <w:noProof/>
        </w:rPr>
      </w:pPr>
      <w:r w:rsidRPr="00761BFC">
        <w:rPr>
          <w:noProof/>
        </w:rPr>
        <w:t>116.</w:t>
      </w:r>
      <w:r w:rsidRPr="00761BFC">
        <w:rPr>
          <w:noProof/>
        </w:rPr>
        <w:tab/>
        <w:t>Park DJ, Bangerter NK, Javed A, Kaggie J, Khalighi MM, Morrell GR. A statistical analysis of the Bloch-Siegert B1 mapping technique. Physics in Medicine &amp; Biology 2013;58(16):5673-5691.</w:t>
      </w:r>
    </w:p>
    <w:p w14:paraId="1CD73C4D" w14:textId="77777777" w:rsidR="00761BFC" w:rsidRPr="00761BFC" w:rsidRDefault="00761BFC" w:rsidP="00761BFC">
      <w:pPr>
        <w:pStyle w:val="EndNoteBibliography"/>
        <w:ind w:left="720" w:hanging="720"/>
        <w:rPr>
          <w:noProof/>
        </w:rPr>
      </w:pPr>
      <w:r w:rsidRPr="00761BFC">
        <w:rPr>
          <w:noProof/>
        </w:rPr>
        <w:t>117.</w:t>
      </w:r>
      <w:r w:rsidRPr="00761BFC">
        <w:rPr>
          <w:noProof/>
        </w:rPr>
        <w:tab/>
        <w:t>Balezeau F, Eliat PA, Cayamo AB, Saint-Jalmes H. Mapping of low flip angles in magnetic resonance. Physics in Medicine &amp; Biology 2011;56(20):6635-6647.</w:t>
      </w:r>
    </w:p>
    <w:p w14:paraId="1C3F594A" w14:textId="77777777" w:rsidR="00761BFC" w:rsidRPr="00761BFC" w:rsidRDefault="00761BFC" w:rsidP="00761BFC">
      <w:pPr>
        <w:pStyle w:val="EndNoteBibliography"/>
        <w:ind w:left="720" w:hanging="720"/>
        <w:rPr>
          <w:noProof/>
        </w:rPr>
      </w:pPr>
      <w:r w:rsidRPr="00761BFC">
        <w:rPr>
          <w:noProof/>
        </w:rPr>
        <w:t>118.</w:t>
      </w:r>
      <w:r w:rsidRPr="00761BFC">
        <w:rPr>
          <w:noProof/>
        </w:rPr>
        <w:tab/>
        <w:t>Lutti A, Weiskopf N. Optimizing the accuracy of T1 mapping accounting for RF non-linearities and spoiling characteristics in FLASH imaging. abstract 2478; 2014; Milan. (abstract 2478).</w:t>
      </w:r>
    </w:p>
    <w:p w14:paraId="32B8CD9D" w14:textId="77777777" w:rsidR="00761BFC" w:rsidRPr="00761BFC" w:rsidRDefault="00761BFC" w:rsidP="00761BFC">
      <w:pPr>
        <w:pStyle w:val="EndNoteBibliography"/>
        <w:ind w:left="720" w:hanging="720"/>
        <w:rPr>
          <w:noProof/>
        </w:rPr>
      </w:pPr>
      <w:r w:rsidRPr="00761BFC">
        <w:rPr>
          <w:noProof/>
        </w:rPr>
        <w:t>119.</w:t>
      </w:r>
      <w:r w:rsidRPr="00761BFC">
        <w:rPr>
          <w:noProof/>
        </w:rPr>
        <w:tab/>
        <w:t>Parker GJ, Barker GJ, Tofts PS. Accurate multislice gradient echo T(1) measurement in the presence of non-ideal RF pulse shape and RF field nonuniformity. Magn Reson Med 2001;45(5):838-845.</w:t>
      </w:r>
    </w:p>
    <w:p w14:paraId="10FDB03C" w14:textId="77777777" w:rsidR="00761BFC" w:rsidRPr="00761BFC" w:rsidRDefault="00761BFC" w:rsidP="00761BFC">
      <w:pPr>
        <w:pStyle w:val="EndNoteBibliography"/>
        <w:ind w:left="720" w:hanging="720"/>
        <w:rPr>
          <w:noProof/>
        </w:rPr>
      </w:pPr>
      <w:r w:rsidRPr="00761BFC">
        <w:rPr>
          <w:noProof/>
        </w:rPr>
        <w:t>120.</w:t>
      </w:r>
      <w:r w:rsidRPr="00761BFC">
        <w:rPr>
          <w:noProof/>
        </w:rPr>
        <w:tab/>
        <w:t>Mitsouras D, Mulkern RV, Rybicki FJ. Strategies for inner volume 3D fast spin echo magnetic resonance imaging using nonselective refocusing radio frequency pulses. Med Phys 2006;33(1):173-186.</w:t>
      </w:r>
    </w:p>
    <w:p w14:paraId="106C669D" w14:textId="77777777" w:rsidR="00761BFC" w:rsidRPr="00761BFC" w:rsidRDefault="00761BFC" w:rsidP="00761BFC">
      <w:pPr>
        <w:pStyle w:val="EndNoteBibliography"/>
        <w:ind w:left="720" w:hanging="720"/>
        <w:rPr>
          <w:noProof/>
        </w:rPr>
      </w:pPr>
      <w:r w:rsidRPr="00761BFC">
        <w:rPr>
          <w:noProof/>
        </w:rPr>
        <w:t>121.</w:t>
      </w:r>
      <w:r w:rsidRPr="00761BFC">
        <w:rPr>
          <w:noProof/>
        </w:rPr>
        <w:tab/>
        <w:t>Helms G, Finsterbusch J, Weiskopf N, Dechent P. Rapid radiofrequency field mapping in vivo using single-shot STEAM MRI. Magn Reson Med 2008;60(3):739-743.</w:t>
      </w:r>
    </w:p>
    <w:p w14:paraId="308DBF79" w14:textId="77777777" w:rsidR="00761BFC" w:rsidRPr="00761BFC" w:rsidRDefault="00761BFC" w:rsidP="00761BFC">
      <w:pPr>
        <w:pStyle w:val="EndNoteBibliography"/>
        <w:ind w:left="720" w:hanging="720"/>
        <w:rPr>
          <w:noProof/>
        </w:rPr>
      </w:pPr>
      <w:r w:rsidRPr="00761BFC">
        <w:rPr>
          <w:noProof/>
        </w:rPr>
        <w:t>122.</w:t>
      </w:r>
      <w:r w:rsidRPr="00761BFC">
        <w:rPr>
          <w:noProof/>
        </w:rPr>
        <w:tab/>
        <w:t>Kellner E, Dhital B, Kiselev VG, Reisert M. Gibbs-ringing artifact removal based on local subvoxel-shifts. Magn Reson Med 2016;76(5):1574-1581.</w:t>
      </w:r>
    </w:p>
    <w:p w14:paraId="54B78CE2" w14:textId="77777777" w:rsidR="00761BFC" w:rsidRPr="00761BFC" w:rsidRDefault="00761BFC" w:rsidP="00761BFC">
      <w:pPr>
        <w:pStyle w:val="EndNoteBibliography"/>
        <w:ind w:left="720" w:hanging="720"/>
        <w:rPr>
          <w:noProof/>
        </w:rPr>
      </w:pPr>
      <w:r w:rsidRPr="00761BFC">
        <w:rPr>
          <w:noProof/>
        </w:rPr>
        <w:t>123.</w:t>
      </w:r>
      <w:r w:rsidRPr="00761BFC">
        <w:rPr>
          <w:noProof/>
        </w:rPr>
        <w:tab/>
        <w:t>Nehrke K, Bornert P. Eigenmode analysis of transmit coil array for tailored B1 mapping. Magn Reson Med 2010;63(3):754-764.</w:t>
      </w:r>
    </w:p>
    <w:p w14:paraId="79D89663" w14:textId="77777777" w:rsidR="00761BFC" w:rsidRPr="00761BFC" w:rsidRDefault="00761BFC" w:rsidP="00761BFC">
      <w:pPr>
        <w:pStyle w:val="EndNoteBibliography"/>
        <w:ind w:left="720" w:hanging="720"/>
        <w:rPr>
          <w:noProof/>
        </w:rPr>
      </w:pPr>
      <w:r w:rsidRPr="00761BFC">
        <w:rPr>
          <w:noProof/>
        </w:rPr>
        <w:t>124.</w:t>
      </w:r>
      <w:r w:rsidRPr="00761BFC">
        <w:rPr>
          <w:noProof/>
        </w:rPr>
        <w:tab/>
        <w:t>Saranathan M, Khalighi MM, Glover GH, Pandit P, Rutt BK. Efficient Bloch-Siegert B1 (+) mapping using spiral and echo-planar readouts. Magn Reson Med 2013;70(6):1669-1673.</w:t>
      </w:r>
    </w:p>
    <w:p w14:paraId="0F0B069D" w14:textId="77777777" w:rsidR="00761BFC" w:rsidRPr="00761BFC" w:rsidRDefault="00761BFC" w:rsidP="00761BFC">
      <w:pPr>
        <w:pStyle w:val="EndNoteBibliography"/>
        <w:ind w:left="720" w:hanging="720"/>
        <w:rPr>
          <w:noProof/>
        </w:rPr>
      </w:pPr>
      <w:r w:rsidRPr="00761BFC">
        <w:rPr>
          <w:noProof/>
        </w:rPr>
        <w:lastRenderedPageBreak/>
        <w:t>125.</w:t>
      </w:r>
      <w:r w:rsidRPr="00761BFC">
        <w:rPr>
          <w:noProof/>
        </w:rPr>
        <w:tab/>
        <w:t>Lutti A, Stadler J, Josephs O, Windischberger C, Speck O, Bernarding J, Hutton C, Weiskopf N. Robust and fast whole brain mapping of the RF transmit field B1 at 7T. PLoS One 2012;7(3):e32379.</w:t>
      </w:r>
    </w:p>
    <w:p w14:paraId="70F23347" w14:textId="77777777" w:rsidR="00761BFC" w:rsidRPr="00761BFC" w:rsidRDefault="00761BFC" w:rsidP="00761BFC">
      <w:pPr>
        <w:pStyle w:val="EndNoteBibliography"/>
        <w:ind w:left="720" w:hanging="720"/>
        <w:rPr>
          <w:noProof/>
        </w:rPr>
      </w:pPr>
      <w:r w:rsidRPr="00761BFC">
        <w:rPr>
          <w:noProof/>
        </w:rPr>
        <w:t>126.</w:t>
      </w:r>
      <w:r w:rsidRPr="00761BFC">
        <w:rPr>
          <w:noProof/>
        </w:rPr>
        <w:tab/>
        <w:t>Lutti A, Dick F, Sereno MI, Weiskopf N. Using high-resolution quantitative mapping of R1 as an index of cortical myelination. NeuroImage 2014;93, Part 2:176-188.</w:t>
      </w:r>
    </w:p>
    <w:p w14:paraId="7500EFA4" w14:textId="77777777" w:rsidR="00761BFC" w:rsidRPr="00761BFC" w:rsidRDefault="00761BFC" w:rsidP="00761BFC">
      <w:pPr>
        <w:pStyle w:val="EndNoteBibliography"/>
        <w:ind w:left="720" w:hanging="720"/>
        <w:rPr>
          <w:noProof/>
        </w:rPr>
      </w:pPr>
      <w:r w:rsidRPr="00761BFC">
        <w:rPr>
          <w:noProof/>
        </w:rPr>
        <w:t>127.</w:t>
      </w:r>
      <w:r w:rsidRPr="00761BF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81FAF8" w14:textId="77777777" w:rsidR="00761BFC" w:rsidRPr="00761BFC" w:rsidRDefault="00761BFC" w:rsidP="00761BFC">
      <w:pPr>
        <w:pStyle w:val="EndNoteBibliography"/>
        <w:ind w:left="720" w:hanging="720"/>
        <w:rPr>
          <w:noProof/>
        </w:rPr>
      </w:pPr>
      <w:r w:rsidRPr="00761BFC">
        <w:rPr>
          <w:noProof/>
        </w:rPr>
        <w:t>128.</w:t>
      </w:r>
      <w:r w:rsidRPr="00761BFC">
        <w:rPr>
          <w:noProof/>
        </w:rPr>
        <w:tab/>
        <w:t>Tozer D, Ramani A, Barker GJ, Davies GR, Miller DH, Tofts PS. Quantitative magnetization transfer mapping of bound protons in multiple sclerosis. Magn Reson Med 2003;50(1):83-91.</w:t>
      </w:r>
    </w:p>
    <w:p w14:paraId="00A52733" w14:textId="77777777" w:rsidR="00761BFC" w:rsidRPr="00761BFC" w:rsidRDefault="00761BFC" w:rsidP="00761BFC">
      <w:pPr>
        <w:pStyle w:val="EndNoteBibliography"/>
        <w:ind w:left="720" w:hanging="720"/>
        <w:rPr>
          <w:noProof/>
        </w:rPr>
      </w:pPr>
      <w:r w:rsidRPr="00761BFC">
        <w:rPr>
          <w:noProof/>
        </w:rPr>
        <w:t>129.</w:t>
      </w:r>
      <w:r w:rsidRPr="00761BFC">
        <w:rPr>
          <w:noProof/>
        </w:rPr>
        <w:tab/>
        <w:t>Davies GR, Tozer DJ, Cercignani M, Ramani A, Dalton CM, Thompson AJ, Barker GJ, Tofts PS, Miller DH. Estimation of the macromolecular proton fraction and bound pool T2 in multiple sclerosis. Mult Scler 2004;10(6):607-613.</w:t>
      </w:r>
    </w:p>
    <w:p w14:paraId="0E15E583" w14:textId="77777777" w:rsidR="00761BFC" w:rsidRPr="00761BFC" w:rsidRDefault="00761BFC" w:rsidP="00761BFC">
      <w:pPr>
        <w:pStyle w:val="EndNoteBibliography"/>
        <w:ind w:left="720" w:hanging="720"/>
        <w:rPr>
          <w:noProof/>
        </w:rPr>
      </w:pPr>
      <w:r w:rsidRPr="00761BFC">
        <w:rPr>
          <w:noProof/>
        </w:rPr>
        <w:t>130.</w:t>
      </w:r>
      <w:r w:rsidRPr="00761BFC">
        <w:rPr>
          <w:noProof/>
        </w:rPr>
        <w:tab/>
        <w:t>Levesque IR, Giacomini PS, Narayanan S, Ribeiro LT, Sled JG, Arnold DL, Pike GB. Quantitative magnetization transfer and myelin water imaging of the evolution of acute multiple sclerosis lesions. Magn Reson Med 2010;63(3):633-640.</w:t>
      </w:r>
    </w:p>
    <w:p w14:paraId="59E9E69A" w14:textId="77777777" w:rsidR="00761BFC" w:rsidRPr="00761BFC" w:rsidRDefault="00761BFC" w:rsidP="00761BFC">
      <w:pPr>
        <w:pStyle w:val="EndNoteBibliography"/>
        <w:ind w:left="720" w:hanging="720"/>
        <w:rPr>
          <w:noProof/>
        </w:rPr>
      </w:pPr>
      <w:r w:rsidRPr="00761BFC">
        <w:rPr>
          <w:noProof/>
        </w:rPr>
        <w:t>131.</w:t>
      </w:r>
      <w:r w:rsidRPr="00761BFC">
        <w:rPr>
          <w:noProof/>
        </w:rPr>
        <w:tab/>
        <w:t>Gloor M, Scheffler K, Bieri O. Quantitative magnetization transfer imaging using balanced SSFP. Magn Reson Med 2008;60(3):691-700.</w:t>
      </w:r>
    </w:p>
    <w:p w14:paraId="2083B7C8" w14:textId="77777777" w:rsidR="00761BFC" w:rsidRPr="00761BFC" w:rsidRDefault="00761BFC" w:rsidP="00761BFC">
      <w:pPr>
        <w:pStyle w:val="EndNoteBibliography"/>
        <w:ind w:left="720" w:hanging="720"/>
        <w:rPr>
          <w:noProof/>
        </w:rPr>
      </w:pPr>
      <w:r w:rsidRPr="00761BFC">
        <w:rPr>
          <w:noProof/>
        </w:rPr>
        <w:t>132.</w:t>
      </w:r>
      <w:r w:rsidRPr="00761BFC">
        <w:rPr>
          <w:noProof/>
        </w:rPr>
        <w:tab/>
        <w:t>Dortch RD, Li K, Gochberg DF, Welch EB, Dula AN, Tamhane AA, Gore JC, Smith SA. Quantitative magnetization transfer imaging in human brain at 3 T via selective inversion recovery. Magn Reson Med 2011;66(5):1346-1352.</w:t>
      </w:r>
    </w:p>
    <w:p w14:paraId="4A5C1BF2" w14:textId="77777777" w:rsidR="00761BFC" w:rsidRPr="00761BFC" w:rsidRDefault="00761BFC" w:rsidP="00761BFC">
      <w:pPr>
        <w:pStyle w:val="EndNoteBibliography"/>
        <w:ind w:left="720" w:hanging="720"/>
        <w:rPr>
          <w:noProof/>
        </w:rPr>
      </w:pPr>
      <w:r w:rsidRPr="00761BFC">
        <w:rPr>
          <w:noProof/>
        </w:rPr>
        <w:t>133.</w:t>
      </w:r>
      <w:r w:rsidRPr="00761BFC">
        <w:rPr>
          <w:noProof/>
        </w:rPr>
        <w:tab/>
        <w:t>Sled JG, Pike GB. Quantitative interpretation of magnetization transfer in spoiled gradient echo MRI sequences. Journal of Magnetic Resonance 2000;145(1):24-36.</w:t>
      </w:r>
    </w:p>
    <w:p w14:paraId="50B73572" w14:textId="77777777" w:rsidR="00761BFC" w:rsidRPr="00761BFC" w:rsidRDefault="00761BFC" w:rsidP="00761BFC">
      <w:pPr>
        <w:pStyle w:val="EndNoteBibliography"/>
        <w:ind w:left="720" w:hanging="720"/>
        <w:rPr>
          <w:noProof/>
        </w:rPr>
      </w:pPr>
      <w:r w:rsidRPr="00761BFC">
        <w:rPr>
          <w:noProof/>
        </w:rPr>
        <w:t>134.</w:t>
      </w:r>
      <w:r w:rsidRPr="00761BFC">
        <w:rPr>
          <w:noProof/>
        </w:rPr>
        <w:tab/>
        <w:t>Yarnykh VL. Pulsed Z-spectroscopic imaging of cross-relaxation parameters in tissues for human MRI: theory and clinical applications. Magn Reson Med 2002;47(5):929-939.</w:t>
      </w:r>
    </w:p>
    <w:p w14:paraId="1247AC5A" w14:textId="77777777" w:rsidR="00761BFC" w:rsidRPr="00761BFC" w:rsidRDefault="00761BFC" w:rsidP="00761BFC">
      <w:pPr>
        <w:pStyle w:val="EndNoteBibliography"/>
        <w:ind w:left="720" w:hanging="720"/>
        <w:rPr>
          <w:noProof/>
        </w:rPr>
      </w:pPr>
      <w:r w:rsidRPr="00761BFC">
        <w:rPr>
          <w:noProof/>
        </w:rPr>
        <w:t>135.</w:t>
      </w:r>
      <w:r w:rsidRPr="00761BFC">
        <w:rPr>
          <w:noProof/>
        </w:rPr>
        <w:tab/>
        <w:t>Ramani A, Dalton C, Miller DH, Tofts PS, Barker GJ. Precise estimate of fundamental in-vivo MT parameters in human brain in clinically feasible times. Magn Reson Imaging 2002;20(10):721-731.</w:t>
      </w:r>
    </w:p>
    <w:p w14:paraId="1CBAE280" w14:textId="77777777" w:rsidR="00761BFC" w:rsidRPr="00761BFC" w:rsidRDefault="00761BFC" w:rsidP="00761BFC">
      <w:pPr>
        <w:pStyle w:val="EndNoteBibliography"/>
        <w:ind w:left="720" w:hanging="720"/>
        <w:rPr>
          <w:noProof/>
        </w:rPr>
      </w:pPr>
      <w:r w:rsidRPr="00761BFC">
        <w:rPr>
          <w:noProof/>
        </w:rPr>
        <w:t>136.</w:t>
      </w:r>
      <w:r w:rsidRPr="00761BFC">
        <w:rPr>
          <w:noProof/>
        </w:rPr>
        <w:tab/>
        <w:t>Pike GB. Pulsed magnetization transfer contrast in gradient echo imaging: a two-pool analytic description of signal response. Magn Reson Med 1996;36(1):95-103.</w:t>
      </w:r>
    </w:p>
    <w:p w14:paraId="5E07CC49" w14:textId="77777777" w:rsidR="00761BFC" w:rsidRPr="00761BFC" w:rsidRDefault="00761BFC" w:rsidP="00761BFC">
      <w:pPr>
        <w:pStyle w:val="EndNoteBibliography"/>
        <w:ind w:left="720" w:hanging="720"/>
        <w:rPr>
          <w:noProof/>
        </w:rPr>
      </w:pPr>
      <w:r w:rsidRPr="00761BFC">
        <w:rPr>
          <w:noProof/>
        </w:rPr>
        <w:t>137.</w:t>
      </w:r>
      <w:r w:rsidRPr="00761BFC">
        <w:rPr>
          <w:noProof/>
        </w:rPr>
        <w:tab/>
        <w:t>Levesque IR, Sled JG, Pike GB. Iterative optimization method for design of quantitative magnetization transfer imaging experiments. Magn Reson Med 2011;66(3):635-643.</w:t>
      </w:r>
    </w:p>
    <w:p w14:paraId="45537F23" w14:textId="77777777" w:rsidR="00761BFC" w:rsidRPr="00761BFC" w:rsidRDefault="00761BFC" w:rsidP="00761BFC">
      <w:pPr>
        <w:pStyle w:val="EndNoteBibliography"/>
        <w:ind w:left="720" w:hanging="720"/>
        <w:rPr>
          <w:noProof/>
        </w:rPr>
      </w:pPr>
      <w:r w:rsidRPr="00761BFC">
        <w:rPr>
          <w:noProof/>
        </w:rPr>
        <w:lastRenderedPageBreak/>
        <w:t>138.</w:t>
      </w:r>
      <w:r w:rsidRPr="00761BFC">
        <w:rPr>
          <w:noProof/>
        </w:rPr>
        <w:tab/>
        <w:t>Cercignani M, Symms MR, Schmierer K, Boulby PA, Tozer DJ, Ron M, Tofts PS, Barker GJ. Three-dimensional quantitative magnetisation transfer imaging of the human brain. NeuroImage 2005;27(2):436-441.</w:t>
      </w:r>
    </w:p>
    <w:p w14:paraId="465A951C" w14:textId="77777777" w:rsidR="00761BFC" w:rsidRPr="00761BFC" w:rsidRDefault="00761BFC" w:rsidP="00761BFC">
      <w:pPr>
        <w:pStyle w:val="EndNoteBibliography"/>
        <w:ind w:left="720" w:hanging="720"/>
        <w:rPr>
          <w:noProof/>
        </w:rPr>
      </w:pPr>
      <w:r w:rsidRPr="00761BFC">
        <w:rPr>
          <w:noProof/>
        </w:rPr>
        <w:t>139.</w:t>
      </w:r>
      <w:r w:rsidRPr="00761BFC">
        <w:rPr>
          <w:noProof/>
        </w:rPr>
        <w:tab/>
        <w:t>Underhil HR, Yuan C, Yarnykh VL. Direct quantitative comparison between cross-relaxation imaging and diffusion tensor imaging of the human brain at 3.0 T. NeuroImage 2009;47(4):1568-1578.</w:t>
      </w:r>
    </w:p>
    <w:p w14:paraId="41C126D4" w14:textId="77777777" w:rsidR="00761BFC" w:rsidRPr="00761BFC" w:rsidRDefault="00761BFC" w:rsidP="00761BFC">
      <w:pPr>
        <w:pStyle w:val="EndNoteBibliography"/>
        <w:ind w:left="720" w:hanging="720"/>
        <w:rPr>
          <w:noProof/>
        </w:rPr>
      </w:pPr>
      <w:r w:rsidRPr="00761BFC">
        <w:rPr>
          <w:noProof/>
        </w:rPr>
        <w:t>140.</w:t>
      </w:r>
      <w:r w:rsidRPr="00761BFC">
        <w:rPr>
          <w:noProof/>
        </w:rPr>
        <w:tab/>
        <w:t>Levesque IR, Chia CL, Pike GB. Reproducibility of in vivo magnetic resonance imaging-based measurement of myelin water. J Magn Reson Imaging 2010;32(1):60-68.</w:t>
      </w:r>
    </w:p>
    <w:p w14:paraId="2E7A747F" w14:textId="77777777" w:rsidR="00761BFC" w:rsidRPr="00761BFC" w:rsidRDefault="00761BFC" w:rsidP="00761BFC">
      <w:pPr>
        <w:pStyle w:val="EndNoteBibliography"/>
        <w:ind w:left="720" w:hanging="720"/>
        <w:rPr>
          <w:noProof/>
        </w:rPr>
      </w:pPr>
      <w:r w:rsidRPr="00761BFC">
        <w:rPr>
          <w:noProof/>
        </w:rPr>
        <w:t>141.</w:t>
      </w:r>
      <w:r w:rsidRPr="00761BFC">
        <w:rPr>
          <w:noProof/>
        </w:rPr>
        <w:tab/>
        <w:t>Portnoy S, Stanisz GJ. Modeling pulsed magnetization transfer. Magn Reson Med 2007;58(1):144-155.</w:t>
      </w:r>
    </w:p>
    <w:p w14:paraId="236074B6" w14:textId="77777777" w:rsidR="00761BFC" w:rsidRPr="00761BFC" w:rsidRDefault="00761BFC" w:rsidP="00761BFC">
      <w:pPr>
        <w:pStyle w:val="EndNoteBibliography"/>
        <w:ind w:left="720" w:hanging="720"/>
        <w:rPr>
          <w:noProof/>
        </w:rPr>
      </w:pPr>
      <w:r w:rsidRPr="00761BFC">
        <w:rPr>
          <w:noProof/>
        </w:rPr>
        <w:t>142.</w:t>
      </w:r>
      <w:r w:rsidRPr="00761BFC">
        <w:rPr>
          <w:noProof/>
        </w:rPr>
        <w:tab/>
        <w:t>Cruz JB. System sensitivity analysis: Dowden, Hutchinson &amp; Ross; 1973.</w:t>
      </w:r>
    </w:p>
    <w:p w14:paraId="0753E675" w14:textId="77777777" w:rsidR="00761BFC" w:rsidRPr="00761BFC" w:rsidRDefault="00761BFC" w:rsidP="00761BFC">
      <w:pPr>
        <w:pStyle w:val="EndNoteBibliography"/>
        <w:ind w:left="720" w:hanging="720"/>
        <w:rPr>
          <w:noProof/>
        </w:rPr>
      </w:pPr>
      <w:r w:rsidRPr="00761BFC">
        <w:rPr>
          <w:noProof/>
        </w:rPr>
        <w:t>143.</w:t>
      </w:r>
      <w:r w:rsidRPr="00761BFC">
        <w:rPr>
          <w:noProof/>
        </w:rPr>
        <w:tab/>
        <w:t>Grad J, Mendelson D, Hyder F, Bryant RG. Applications of nuclear magnetic cross-relaxation spectroscopy to tissues. Magn Reson Med 1991;17(2):452-459.</w:t>
      </w:r>
    </w:p>
    <w:p w14:paraId="2B70CF12" w14:textId="77777777" w:rsidR="00761BFC" w:rsidRPr="00761BFC" w:rsidRDefault="00761BFC" w:rsidP="00761BFC">
      <w:pPr>
        <w:pStyle w:val="EndNoteBibliography"/>
        <w:ind w:left="720" w:hanging="720"/>
        <w:rPr>
          <w:noProof/>
        </w:rPr>
      </w:pPr>
      <w:r w:rsidRPr="00761BFC">
        <w:rPr>
          <w:noProof/>
        </w:rPr>
        <w:t>144.</w:t>
      </w:r>
      <w:r w:rsidRPr="00761BFC">
        <w:rPr>
          <w:noProof/>
        </w:rPr>
        <w:tab/>
        <w:t>Skinner TE, Glover GH. An extended two-point Dixon algorithm for calculating separate water, fat, and B0 images. Magn Reson Med 1997;37(4):628-630.</w:t>
      </w:r>
    </w:p>
    <w:p w14:paraId="1C21E99B" w14:textId="77777777" w:rsidR="00761BFC" w:rsidRPr="00761BFC" w:rsidRDefault="00761BFC" w:rsidP="00761BFC">
      <w:pPr>
        <w:pStyle w:val="EndNoteBibliography"/>
        <w:ind w:left="720" w:hanging="720"/>
        <w:rPr>
          <w:noProof/>
        </w:rPr>
      </w:pPr>
      <w:r w:rsidRPr="00761BFC">
        <w:rPr>
          <w:noProof/>
        </w:rPr>
        <w:t>145.</w:t>
      </w:r>
      <w:r w:rsidRPr="00761B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8E8DB8B" w14:textId="77777777" w:rsidR="00761BFC" w:rsidRPr="00761BFC" w:rsidRDefault="00761BFC" w:rsidP="00761BFC">
      <w:pPr>
        <w:pStyle w:val="EndNoteBibliography"/>
        <w:ind w:left="720" w:hanging="720"/>
        <w:rPr>
          <w:noProof/>
        </w:rPr>
      </w:pPr>
      <w:r w:rsidRPr="00761BFC">
        <w:rPr>
          <w:noProof/>
        </w:rPr>
        <w:t>146.</w:t>
      </w:r>
      <w:r w:rsidRPr="00761BFC">
        <w:rPr>
          <w:noProof/>
        </w:rPr>
        <w:tab/>
        <w:t>Yarnykh VL. Fast macromolecular proton fraction mapping from a single off-resonance magnetization transfer measurement. Magn Reson Med 2012;68(1):166-178.</w:t>
      </w:r>
    </w:p>
    <w:p w14:paraId="53CBD78E" w14:textId="77777777" w:rsidR="00761BFC" w:rsidRPr="00761BFC" w:rsidRDefault="00761BFC" w:rsidP="00761BFC">
      <w:pPr>
        <w:pStyle w:val="EndNoteBibliography"/>
        <w:ind w:left="720" w:hanging="720"/>
        <w:rPr>
          <w:noProof/>
        </w:rPr>
      </w:pPr>
      <w:r w:rsidRPr="00761BFC">
        <w:rPr>
          <w:noProof/>
        </w:rPr>
        <w:t>147.</w:t>
      </w:r>
      <w:r w:rsidRPr="00761B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049AF46" w14:textId="77777777" w:rsidR="00761BFC" w:rsidRPr="00761BFC" w:rsidRDefault="00761BFC" w:rsidP="00761BFC">
      <w:pPr>
        <w:pStyle w:val="EndNoteBibliography"/>
        <w:ind w:left="720" w:hanging="720"/>
        <w:rPr>
          <w:noProof/>
        </w:rPr>
      </w:pPr>
      <w:r w:rsidRPr="00761BFC">
        <w:rPr>
          <w:noProof/>
        </w:rPr>
        <w:t>148.</w:t>
      </w:r>
      <w:r w:rsidRPr="00761BFC">
        <w:rPr>
          <w:noProof/>
        </w:rPr>
        <w:tab/>
        <w:t>Wiggins GC, Triantafyllou C, Potthast A, Reykowski A, Nittka M, Wald LL. 32-channel 3 Tesla receive-only phased-array head coil with soccer-ball element geometry. Magn Reson Med 2006;56(1):216-223.</w:t>
      </w:r>
    </w:p>
    <w:p w14:paraId="4D4DA011" w14:textId="77777777" w:rsidR="00761BFC" w:rsidRPr="00761BFC" w:rsidRDefault="00761BFC" w:rsidP="00761BFC">
      <w:pPr>
        <w:pStyle w:val="EndNoteBibliography"/>
        <w:ind w:left="720" w:hanging="720"/>
        <w:rPr>
          <w:noProof/>
        </w:rPr>
      </w:pPr>
      <w:r w:rsidRPr="00761BFC">
        <w:rPr>
          <w:noProof/>
        </w:rPr>
        <w:t>149.</w:t>
      </w:r>
      <w:r w:rsidRPr="00761B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C37BDF8" w14:textId="77777777" w:rsidR="00761BFC" w:rsidRPr="00761BFC" w:rsidRDefault="00761BFC" w:rsidP="00761BFC">
      <w:pPr>
        <w:pStyle w:val="EndNoteBibliography"/>
        <w:ind w:left="720" w:hanging="720"/>
        <w:rPr>
          <w:noProof/>
        </w:rPr>
      </w:pPr>
      <w:r w:rsidRPr="00761BFC">
        <w:rPr>
          <w:noProof/>
        </w:rPr>
        <w:t>150.</w:t>
      </w:r>
      <w:r w:rsidRPr="00761BFC">
        <w:rPr>
          <w:noProof/>
        </w:rPr>
        <w:tab/>
        <w:t>Cercignani M, Alexander DC. Optimal acquisition schemes for in vivo quantitative magnetization transfer MRI. Magn Reson Med 2006;56(4):803-810.</w:t>
      </w:r>
    </w:p>
    <w:p w14:paraId="4EBFFF74" w14:textId="77777777" w:rsidR="00761BFC" w:rsidRPr="00761BFC" w:rsidRDefault="00761BFC" w:rsidP="00761BFC">
      <w:pPr>
        <w:pStyle w:val="EndNoteBibliography"/>
        <w:ind w:left="720" w:hanging="720"/>
        <w:rPr>
          <w:noProof/>
        </w:rPr>
      </w:pPr>
      <w:r w:rsidRPr="00761BFC">
        <w:rPr>
          <w:noProof/>
        </w:rPr>
        <w:t>151.</w:t>
      </w:r>
      <w:r w:rsidRPr="00761BFC">
        <w:rPr>
          <w:noProof/>
        </w:rPr>
        <w:tab/>
        <w:t xml:space="preserve">Battiston M, Grussu F, Ianus A, Schneider T, Prados F, Fairney J, Ourselin S, Alexander DC, Cercignani M, Gandini Wheeler-Kingshott CAM, Samson RS. An optimized </w:t>
      </w:r>
      <w:r w:rsidRPr="00761BFC">
        <w:rPr>
          <w:noProof/>
        </w:rPr>
        <w:lastRenderedPageBreak/>
        <w:t>framework for quantitative magnetization transfer imaging of the cervical spinal cord in vivo. Magn Reson Med 2017.</w:t>
      </w:r>
    </w:p>
    <w:p w14:paraId="485C4196" w14:textId="77777777" w:rsidR="00761BFC" w:rsidRPr="00761BFC" w:rsidRDefault="00761BFC" w:rsidP="00761BFC">
      <w:pPr>
        <w:pStyle w:val="EndNoteBibliography"/>
        <w:ind w:left="720" w:hanging="720"/>
        <w:rPr>
          <w:noProof/>
        </w:rPr>
      </w:pPr>
      <w:r w:rsidRPr="00761BFC">
        <w:rPr>
          <w:noProof/>
        </w:rPr>
        <w:t>152.</w:t>
      </w:r>
      <w:r w:rsidRPr="00761BFC">
        <w:rPr>
          <w:noProof/>
        </w:rPr>
        <w:tab/>
        <w:t>Boudreau M, Stikov N, Pike GB. B1 -sensitivity analysis of quantitative magnetization transfer imaging. Magn Reson Med 2017.</w:t>
      </w:r>
    </w:p>
    <w:p w14:paraId="7F6111C3" w14:textId="77777777" w:rsidR="00761BFC" w:rsidRPr="00761BFC" w:rsidRDefault="00761BFC" w:rsidP="00761BFC">
      <w:pPr>
        <w:pStyle w:val="EndNoteBibliography"/>
        <w:ind w:left="720" w:hanging="720"/>
        <w:rPr>
          <w:noProof/>
        </w:rPr>
      </w:pPr>
      <w:r w:rsidRPr="00761BFC">
        <w:rPr>
          <w:noProof/>
        </w:rPr>
        <w:t>153.</w:t>
      </w:r>
      <w:r w:rsidRPr="00761BFC">
        <w:rPr>
          <w:noProof/>
        </w:rPr>
        <w:tab/>
        <w:t>Boudreau M, Tardif CL, Stikov N, Sled JG, Lee W, Pike GB. B1 mapping for bias-correction in quantitative T1 imaging of the brain at 3T using standard pulse sequences. J Magn Reson Imaging 2017.</w:t>
      </w:r>
    </w:p>
    <w:p w14:paraId="1B7E9039" w14:textId="77777777" w:rsidR="00761BFC" w:rsidRPr="00761BFC" w:rsidRDefault="00761BFC" w:rsidP="00761BFC">
      <w:pPr>
        <w:pStyle w:val="EndNoteBibliography"/>
        <w:ind w:left="720" w:hanging="720"/>
        <w:rPr>
          <w:noProof/>
        </w:rPr>
      </w:pPr>
      <w:r w:rsidRPr="00761BFC">
        <w:rPr>
          <w:noProof/>
        </w:rPr>
        <w:t>154.</w:t>
      </w:r>
      <w:r w:rsidRPr="00761BFC">
        <w:rPr>
          <w:noProof/>
        </w:rPr>
        <w:tab/>
        <w:t>Lankford CL, Does MD. Propagation of error from parameter constraints in quantitative MRI: Example application of multiple spin echo T2 mapping. Magn Reson Med 2017.</w:t>
      </w:r>
    </w:p>
    <w:p w14:paraId="167E29B5" w14:textId="77777777" w:rsidR="00761BFC" w:rsidRPr="00761BFC" w:rsidRDefault="00761BFC" w:rsidP="00761BFC">
      <w:pPr>
        <w:pStyle w:val="EndNoteBibliography"/>
        <w:ind w:left="720" w:hanging="720"/>
        <w:rPr>
          <w:noProof/>
        </w:rPr>
      </w:pPr>
      <w:r w:rsidRPr="00761BFC">
        <w:rPr>
          <w:noProof/>
        </w:rPr>
        <w:t>155.</w:t>
      </w:r>
      <w:r w:rsidRPr="00761BFC">
        <w:rPr>
          <w:noProof/>
        </w:rPr>
        <w:tab/>
        <w:t>Mclean M, MacDonald ME, Lebel RM, Boudreau M, Pike B. Accelerated z-Spectrum Imaging. In: Proceedings of the 25th Annual Meeting of ISMRM 2017;25.</w:t>
      </w:r>
    </w:p>
    <w:p w14:paraId="3D483FC7" w14:textId="77777777" w:rsidR="00761BFC" w:rsidRPr="00761BFC" w:rsidRDefault="00761BFC" w:rsidP="00761BFC">
      <w:pPr>
        <w:pStyle w:val="EndNoteBibliography"/>
        <w:ind w:left="720" w:hanging="720"/>
        <w:rPr>
          <w:noProof/>
        </w:rPr>
      </w:pPr>
      <w:r w:rsidRPr="00761BFC">
        <w:rPr>
          <w:noProof/>
        </w:rPr>
        <w:t>156.</w:t>
      </w:r>
      <w:r w:rsidRPr="00761BFC">
        <w:rPr>
          <w:noProof/>
        </w:rPr>
        <w:tab/>
        <w:t>Baudrexel S, Noth U, Schure JR, Deichmann R. T1 mapping with the variable flip angle technique: A simple correction for insufficient spoiling of transverse magnetization. Magn Reson Med 2017.</w:t>
      </w:r>
    </w:p>
    <w:p w14:paraId="431AAB40" w14:textId="77777777" w:rsidR="00761BFC" w:rsidRPr="00761BFC" w:rsidRDefault="00761BFC" w:rsidP="00761BFC">
      <w:pPr>
        <w:pStyle w:val="EndNoteBibliography"/>
        <w:ind w:left="720" w:hanging="720"/>
        <w:rPr>
          <w:noProof/>
        </w:rPr>
      </w:pPr>
      <w:r w:rsidRPr="00761BFC">
        <w:rPr>
          <w:noProof/>
        </w:rPr>
        <w:t>157.</w:t>
      </w:r>
      <w:r w:rsidRPr="00761BFC">
        <w:rPr>
          <w:noProof/>
        </w:rPr>
        <w:tab/>
        <w:t>Smith AK, Dortch RD, Dethrage LM, Smith SA. Rapid, high-resolution quantitative magnetization transfer MRI of the human spinal cord. Neuroimage 2014;95:106-116.</w:t>
      </w:r>
    </w:p>
    <w:p w14:paraId="01B64D05" w14:textId="77777777" w:rsidR="00761BFC" w:rsidRPr="00761BFC" w:rsidRDefault="00761BFC" w:rsidP="00761BFC">
      <w:pPr>
        <w:pStyle w:val="EndNoteBibliography"/>
        <w:ind w:left="720" w:hanging="720"/>
        <w:rPr>
          <w:noProof/>
        </w:rPr>
      </w:pPr>
      <w:r w:rsidRPr="00761BFC">
        <w:rPr>
          <w:noProof/>
        </w:rPr>
        <w:t>158.</w:t>
      </w:r>
      <w:r w:rsidRPr="00761BFC">
        <w:rPr>
          <w:noProof/>
        </w:rPr>
        <w:tab/>
        <w:t>Lustig M, Donoho D, Pauly JM. Sparse MRI: The application of compressed sensing for rapid MR imaging. Magn Reson Med 2007;58(6):1182-1195.</w:t>
      </w:r>
    </w:p>
    <w:p w14:paraId="6F02D30F" w14:textId="77777777" w:rsidR="00761BFC" w:rsidRPr="00761BFC" w:rsidRDefault="00761BFC" w:rsidP="00761BFC">
      <w:pPr>
        <w:pStyle w:val="EndNoteBibliography"/>
        <w:ind w:left="720" w:hanging="720"/>
        <w:rPr>
          <w:noProof/>
        </w:rPr>
      </w:pPr>
      <w:r w:rsidRPr="00761BFC">
        <w:rPr>
          <w:noProof/>
        </w:rPr>
        <w:t>159.</w:t>
      </w:r>
      <w:r w:rsidRPr="00761BFC">
        <w:rPr>
          <w:noProof/>
        </w:rPr>
        <w:tab/>
        <w:t>Lustig M, Pauly JM. SPIRiT: Iterative self-consistent parallel imaging reconstruction from arbitrary k-space. Magn Reson Med 2010;64(2):457-471.</w:t>
      </w:r>
    </w:p>
    <w:p w14:paraId="5E590E61" w14:textId="77777777" w:rsidR="00761BFC" w:rsidRPr="00761BFC" w:rsidRDefault="00761BFC" w:rsidP="00761BFC">
      <w:pPr>
        <w:pStyle w:val="EndNoteBibliography"/>
        <w:ind w:left="720" w:hanging="720"/>
        <w:rPr>
          <w:noProof/>
        </w:rPr>
      </w:pPr>
      <w:r w:rsidRPr="00761BFC">
        <w:rPr>
          <w:noProof/>
        </w:rPr>
        <w:t>160.</w:t>
      </w:r>
      <w:r w:rsidRPr="00761BFC">
        <w:rPr>
          <w:noProof/>
        </w:rPr>
        <w:tab/>
        <w:t>Menzel MI, Tan ET, Khare K, Sperl JI, King KF, Tao XD, Hardy CJ, Marinelli L. Accelerated Diffusion Spectrum Imaging in the Human Brain Using Compressed Sensing. Magnetic Resonance in Medicine 2011;66(5):1226-1233.</w:t>
      </w:r>
    </w:p>
    <w:p w14:paraId="7F9A1CEE" w14:textId="77777777" w:rsidR="00761BFC" w:rsidRPr="00761BFC" w:rsidRDefault="00761BFC" w:rsidP="00761BFC">
      <w:pPr>
        <w:pStyle w:val="EndNoteBibliography"/>
        <w:ind w:left="720" w:hanging="720"/>
        <w:rPr>
          <w:noProof/>
        </w:rPr>
      </w:pPr>
      <w:r w:rsidRPr="00761BFC">
        <w:rPr>
          <w:noProof/>
        </w:rPr>
        <w:t>161.</w:t>
      </w:r>
      <w:r w:rsidRPr="00761BFC">
        <w:rPr>
          <w:noProof/>
        </w:rPr>
        <w:tab/>
        <w:t>Li W, Griswold M, Yu X. Fast cardiac T1 mapping in mice using a model-based compressed sensing method. Magn Reson Med 2012;68(4):1127-1134.</w:t>
      </w:r>
    </w:p>
    <w:p w14:paraId="7A93CDF9" w14:textId="77777777" w:rsidR="00761BFC" w:rsidRPr="00761BFC" w:rsidRDefault="00761BFC" w:rsidP="00761BFC">
      <w:pPr>
        <w:pStyle w:val="EndNoteBibliography"/>
        <w:ind w:left="720" w:hanging="720"/>
        <w:rPr>
          <w:noProof/>
        </w:rPr>
      </w:pPr>
      <w:r w:rsidRPr="00761BFC">
        <w:rPr>
          <w:noProof/>
        </w:rPr>
        <w:t>162.</w:t>
      </w:r>
      <w:r w:rsidRPr="00761BFC">
        <w:rPr>
          <w:noProof/>
        </w:rPr>
        <w:tab/>
        <w:t>Huang C, Graff CG, Clarkson EW, Bilgin A, Altbach MI. T2 mapping from highly undersampled data by reconstruction of principal component coefficient maps using compressed sensing. Magn Reson Med 2012;67(5):1355-1366.</w:t>
      </w:r>
    </w:p>
    <w:p w14:paraId="41E07F18" w14:textId="77777777" w:rsidR="00761BFC" w:rsidRPr="00761BFC" w:rsidRDefault="00761BFC" w:rsidP="00761BFC">
      <w:pPr>
        <w:pStyle w:val="EndNoteBibliography"/>
        <w:ind w:left="720" w:hanging="720"/>
        <w:rPr>
          <w:noProof/>
        </w:rPr>
      </w:pPr>
      <w:r w:rsidRPr="00761BFC">
        <w:rPr>
          <w:noProof/>
        </w:rPr>
        <w:t>163.</w:t>
      </w:r>
      <w:r w:rsidRPr="00761BFC">
        <w:rPr>
          <w:noProof/>
        </w:rPr>
        <w:tab/>
        <w:t>Zhao B, Lu W, Hitchens TK, Lam F, Ho C, Liang ZP. Accelerated MR parameter mapping with low-rank and sparsity constraints. Magn Reson Med 2015;74(2):489-498.</w:t>
      </w:r>
    </w:p>
    <w:p w14:paraId="0160F71A" w14:textId="77777777" w:rsidR="00761BFC" w:rsidRPr="00761BFC" w:rsidRDefault="00761BFC" w:rsidP="00761BFC">
      <w:pPr>
        <w:pStyle w:val="EndNoteBibliography"/>
        <w:ind w:left="720" w:hanging="720"/>
        <w:rPr>
          <w:noProof/>
        </w:rPr>
      </w:pPr>
      <w:r w:rsidRPr="00761BFC">
        <w:rPr>
          <w:noProof/>
        </w:rPr>
        <w:t>164.</w:t>
      </w:r>
      <w:r w:rsidRPr="00761BFC">
        <w:rPr>
          <w:noProof/>
        </w:rPr>
        <w:tab/>
        <w:t>Dopfert J, Witte C, Kunth M, Schroder L. Sensitivity enhancement of (Hyper-)CEST image series by exploiting redundancies in the spectral domain. Contrast Media &amp; Molecular Imaging 2014;9(1):100-107.</w:t>
      </w:r>
    </w:p>
    <w:p w14:paraId="0D8A3D6C" w14:textId="77777777" w:rsidR="00761BFC" w:rsidRPr="00761BFC" w:rsidRDefault="00761BFC" w:rsidP="00761BFC">
      <w:pPr>
        <w:pStyle w:val="EndNoteBibliography"/>
        <w:ind w:left="720" w:hanging="720"/>
        <w:rPr>
          <w:noProof/>
        </w:rPr>
      </w:pPr>
      <w:r w:rsidRPr="00761BFC">
        <w:rPr>
          <w:noProof/>
        </w:rPr>
        <w:lastRenderedPageBreak/>
        <w:t>165.</w:t>
      </w:r>
      <w:r w:rsidRPr="00761BFC">
        <w:rPr>
          <w:noProof/>
        </w:rPr>
        <w:tab/>
        <w:t>Ashburner J, Friston KJ. Nonlinear spatial normalization using basis functions. Hum Brain Mapp 1999;7(4):254-266.</w:t>
      </w:r>
    </w:p>
    <w:p w14:paraId="746E5823" w14:textId="77777777" w:rsidR="00761BFC" w:rsidRPr="00761BFC" w:rsidRDefault="00761BFC" w:rsidP="00761BFC">
      <w:pPr>
        <w:pStyle w:val="EndNoteBibliography"/>
        <w:ind w:left="720" w:hanging="720"/>
        <w:rPr>
          <w:noProof/>
        </w:rPr>
      </w:pPr>
      <w:r w:rsidRPr="00761BFC">
        <w:rPr>
          <w:noProof/>
        </w:rPr>
        <w:t>166.</w:t>
      </w:r>
      <w:r w:rsidRPr="00761BFC">
        <w:rPr>
          <w:noProof/>
        </w:rPr>
        <w:tab/>
        <w:t>Ma D, Gulani V, Seiberlich N, Liu K, Sunshine JL, Duerk JL, Griswold MA. Magnetic resonance fingerprinting. Nature 2013;495(7440):187-192.</w:t>
      </w:r>
    </w:p>
    <w:p w14:paraId="4A943A7A" w14:textId="77777777" w:rsidR="00761BFC" w:rsidRPr="00761BFC" w:rsidRDefault="00761BFC" w:rsidP="00761BFC">
      <w:pPr>
        <w:pStyle w:val="EndNoteBibliography"/>
        <w:ind w:left="720" w:hanging="720"/>
        <w:rPr>
          <w:noProof/>
        </w:rPr>
      </w:pPr>
      <w:r w:rsidRPr="00761BFC">
        <w:rPr>
          <w:noProof/>
        </w:rPr>
        <w:t>167.</w:t>
      </w:r>
      <w:r w:rsidRPr="00761BFC">
        <w:rPr>
          <w:noProof/>
        </w:rPr>
        <w:tab/>
        <w:t>Cohen O, Huang S, McMahon MT, Rosen MS, Farrar CT. Rapid and Quantitative Chemical Exchange Saturation Transfer (CEST) Imaging with Magnetic Resonance Fingerprinting (MRF). ArXiv e-prints. Volume 1710; 2017.</w:t>
      </w:r>
    </w:p>
    <w:p w14:paraId="184AB0D1" w14:textId="2CEAE65D"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9" w:author="Mathieu Boudreau" w:date="2017-10-29T16:54:00Z" w:initials="MB">
    <w:p w14:paraId="0821332C" w14:textId="5C31B1C0" w:rsidR="001D7250" w:rsidRDefault="001D725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3EE28E" w14:textId="77777777" w:rsidR="00472E6E" w:rsidRDefault="00472E6E" w:rsidP="0015286B">
      <w:r>
        <w:separator/>
      </w:r>
    </w:p>
  </w:endnote>
  <w:endnote w:type="continuationSeparator" w:id="0">
    <w:p w14:paraId="026BF8BB" w14:textId="77777777" w:rsidR="00472E6E" w:rsidRDefault="00472E6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1D7250" w:rsidRDefault="001D725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1D7250" w:rsidRDefault="001D725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1D7250" w:rsidRDefault="001D725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644FB">
      <w:rPr>
        <w:rStyle w:val="Numrodepage"/>
        <w:noProof/>
      </w:rPr>
      <w:t>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69BA4E" w14:textId="77777777" w:rsidR="00472E6E" w:rsidRDefault="00472E6E" w:rsidP="0015286B">
      <w:r>
        <w:separator/>
      </w:r>
    </w:p>
  </w:footnote>
  <w:footnote w:type="continuationSeparator" w:id="0">
    <w:p w14:paraId="0CCE0E0F" w14:textId="77777777" w:rsidR="00472E6E" w:rsidRDefault="00472E6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2159"/>
    <w:rsid w:val="000637A5"/>
    <w:rsid w:val="00063EE6"/>
    <w:rsid w:val="00065135"/>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690F"/>
    <w:rsid w:val="001115F5"/>
    <w:rsid w:val="0011208F"/>
    <w:rsid w:val="0011333D"/>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167"/>
    <w:rsid w:val="0029593A"/>
    <w:rsid w:val="00297A8A"/>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0BDE"/>
    <w:rsid w:val="00351B51"/>
    <w:rsid w:val="00352552"/>
    <w:rsid w:val="00353F3C"/>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7EEE"/>
    <w:rsid w:val="003F11A3"/>
    <w:rsid w:val="003F1438"/>
    <w:rsid w:val="003F2C39"/>
    <w:rsid w:val="003F3D7A"/>
    <w:rsid w:val="003F4AFD"/>
    <w:rsid w:val="003F5F2D"/>
    <w:rsid w:val="004005C8"/>
    <w:rsid w:val="00401780"/>
    <w:rsid w:val="00403A11"/>
    <w:rsid w:val="00405F84"/>
    <w:rsid w:val="0041178F"/>
    <w:rsid w:val="00411AF1"/>
    <w:rsid w:val="0041612B"/>
    <w:rsid w:val="00420D0D"/>
    <w:rsid w:val="0042432B"/>
    <w:rsid w:val="00425536"/>
    <w:rsid w:val="00427B7D"/>
    <w:rsid w:val="00430991"/>
    <w:rsid w:val="00432B40"/>
    <w:rsid w:val="004364D3"/>
    <w:rsid w:val="004455AB"/>
    <w:rsid w:val="004464A9"/>
    <w:rsid w:val="00446AF9"/>
    <w:rsid w:val="00451A66"/>
    <w:rsid w:val="00453DA9"/>
    <w:rsid w:val="00456586"/>
    <w:rsid w:val="00457F76"/>
    <w:rsid w:val="0046262A"/>
    <w:rsid w:val="00465B35"/>
    <w:rsid w:val="004661FB"/>
    <w:rsid w:val="0046685B"/>
    <w:rsid w:val="0046695E"/>
    <w:rsid w:val="004703A1"/>
    <w:rsid w:val="00472E6E"/>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4BB1"/>
    <w:rsid w:val="00557271"/>
    <w:rsid w:val="005617C5"/>
    <w:rsid w:val="00561C91"/>
    <w:rsid w:val="00570961"/>
    <w:rsid w:val="00571D7D"/>
    <w:rsid w:val="0057250B"/>
    <w:rsid w:val="005728B1"/>
    <w:rsid w:val="0057435F"/>
    <w:rsid w:val="005745DF"/>
    <w:rsid w:val="00575319"/>
    <w:rsid w:val="00575780"/>
    <w:rsid w:val="00575EB4"/>
    <w:rsid w:val="00576E78"/>
    <w:rsid w:val="00580C11"/>
    <w:rsid w:val="005810A7"/>
    <w:rsid w:val="00581985"/>
    <w:rsid w:val="00582FDC"/>
    <w:rsid w:val="00583359"/>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37A88"/>
    <w:rsid w:val="006416E1"/>
    <w:rsid w:val="00642297"/>
    <w:rsid w:val="00645E88"/>
    <w:rsid w:val="00647747"/>
    <w:rsid w:val="00647A5E"/>
    <w:rsid w:val="00653915"/>
    <w:rsid w:val="006544FE"/>
    <w:rsid w:val="00655273"/>
    <w:rsid w:val="00657929"/>
    <w:rsid w:val="00662231"/>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03D0B"/>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7FB7"/>
    <w:rsid w:val="007C39FE"/>
    <w:rsid w:val="007C48FD"/>
    <w:rsid w:val="007C51B3"/>
    <w:rsid w:val="007C7683"/>
    <w:rsid w:val="007D0FAA"/>
    <w:rsid w:val="007D3475"/>
    <w:rsid w:val="007D6DB2"/>
    <w:rsid w:val="007E482C"/>
    <w:rsid w:val="007E4E80"/>
    <w:rsid w:val="007F59B9"/>
    <w:rsid w:val="007F5F11"/>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50A6"/>
    <w:rsid w:val="00894BBC"/>
    <w:rsid w:val="00897BF3"/>
    <w:rsid w:val="008A3E23"/>
    <w:rsid w:val="008A4449"/>
    <w:rsid w:val="008A5684"/>
    <w:rsid w:val="008B0DF9"/>
    <w:rsid w:val="008B253B"/>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E69CC"/>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4BA8"/>
    <w:rsid w:val="00A542AC"/>
    <w:rsid w:val="00A56811"/>
    <w:rsid w:val="00A568B4"/>
    <w:rsid w:val="00A57981"/>
    <w:rsid w:val="00A6002D"/>
    <w:rsid w:val="00A60938"/>
    <w:rsid w:val="00A61B31"/>
    <w:rsid w:val="00A62542"/>
    <w:rsid w:val="00A661B0"/>
    <w:rsid w:val="00A66480"/>
    <w:rsid w:val="00A672CD"/>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16F01"/>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6C55"/>
    <w:rsid w:val="00D27869"/>
    <w:rsid w:val="00D3236C"/>
    <w:rsid w:val="00D327C7"/>
    <w:rsid w:val="00D36423"/>
    <w:rsid w:val="00D36B49"/>
    <w:rsid w:val="00D371C9"/>
    <w:rsid w:val="00D4010F"/>
    <w:rsid w:val="00D428FB"/>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F2C"/>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813</TotalTime>
  <Pages>152</Pages>
  <Words>71607</Words>
  <Characters>393839</Characters>
  <Application>Microsoft Macintosh Word</Application>
  <DocSecurity>0</DocSecurity>
  <Lines>3281</Lines>
  <Paragraphs>929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464517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296</cp:revision>
  <dcterms:created xsi:type="dcterms:W3CDTF">2017-11-06T20:08:00Z</dcterms:created>
  <dcterms:modified xsi:type="dcterms:W3CDTF">2017-11-24T18:57:00Z</dcterms:modified>
</cp:coreProperties>
</file>